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87" w:rsidRDefault="00171987" w:rsidP="00171987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</w:p>
    <w:p w:rsidR="00171987" w:rsidRDefault="00171987" w:rsidP="00171987">
      <w:pPr>
        <w:pStyle w:val="a6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«Управляющая компания </w:t>
      </w:r>
      <w:proofErr w:type="spellStart"/>
      <w:r>
        <w:rPr>
          <w:sz w:val="28"/>
          <w:szCs w:val="28"/>
        </w:rPr>
        <w:t>БамСтройМеханизация</w:t>
      </w:r>
      <w:proofErr w:type="spellEnd"/>
      <w:r>
        <w:rPr>
          <w:sz w:val="28"/>
          <w:szCs w:val="28"/>
        </w:rPr>
        <w:t xml:space="preserve">» </w:t>
      </w:r>
    </w:p>
    <w:p w:rsidR="00171987" w:rsidRDefault="00171987" w:rsidP="00171987">
      <w:pPr>
        <w:jc w:val="center"/>
        <w:rPr>
          <w:rStyle w:val="kdkommNO"/>
        </w:rPr>
      </w:pPr>
      <w:r>
        <w:rPr>
          <w:sz w:val="28"/>
          <w:szCs w:val="28"/>
        </w:rPr>
        <w:t>129090, г. Москва, Олимпийский пр-т, д. 16, стр. 5, этаж 4, пом.1</w:t>
      </w:r>
    </w:p>
    <w:p w:rsidR="00CD4DA5" w:rsidRPr="007F09D3" w:rsidRDefault="00CD4DA5" w:rsidP="00CD4DA5">
      <w:pPr>
        <w:jc w:val="both"/>
        <w:rPr>
          <w:sz w:val="28"/>
          <w:szCs w:val="28"/>
        </w:rPr>
      </w:pPr>
      <w:r w:rsidRPr="007F0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400800" cy="0"/>
                <wp:effectExtent l="21590" t="27940" r="2603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5C56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8.1pt" to="50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HKd59DcAAAACQ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D4DA5" w:rsidRPr="007F09D3" w:rsidRDefault="00CD4DA5" w:rsidP="00CD4DA5">
      <w:pPr>
        <w:jc w:val="both"/>
        <w:rPr>
          <w:rStyle w:val="kdkommNO"/>
        </w:rPr>
      </w:pPr>
    </w:p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3519"/>
        <w:tblW w:w="10031" w:type="dxa"/>
        <w:tblLook w:val="0000" w:firstRow="0" w:lastRow="0" w:firstColumn="0" w:lastColumn="0" w:noHBand="0" w:noVBand="0"/>
      </w:tblPr>
      <w:tblGrid>
        <w:gridCol w:w="4077"/>
        <w:gridCol w:w="5954"/>
      </w:tblGrid>
      <w:tr w:rsidR="00CD4DA5" w:rsidRPr="007F09D3" w:rsidTr="00A50368">
        <w:trPr>
          <w:trHeight w:val="1135"/>
        </w:trPr>
        <w:tc>
          <w:tcPr>
            <w:tcW w:w="4077" w:type="dxa"/>
          </w:tcPr>
          <w:p w:rsidR="00CD4DA5" w:rsidRPr="007F09D3" w:rsidRDefault="00CD4DA5" w:rsidP="00A50368">
            <w:pPr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                           </w:t>
            </w:r>
          </w:p>
          <w:p w:rsidR="00CD4DA5" w:rsidRPr="007F09D3" w:rsidRDefault="00CD4DA5" w:rsidP="00A50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</w:p>
          <w:p w:rsidR="004F27ED" w:rsidRPr="000A3D01" w:rsidRDefault="004F27ED" w:rsidP="004F27ED">
            <w:pPr>
              <w:pStyle w:val="HTML"/>
              <w:tabs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ООО «УК БСМ»</w:t>
            </w: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7ED" w:rsidRPr="000A3D01" w:rsidRDefault="004F27ED" w:rsidP="004F27E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-117"/>
                <w:tab w:val="left" w:pos="6516"/>
              </w:tabs>
              <w:suppressAutoHyphens/>
              <w:ind w:left="2124" w:right="9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D0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Pr="000A3D01">
              <w:rPr>
                <w:rFonts w:ascii="Times New Roman" w:hAnsi="Times New Roman" w:cs="Times New Roman"/>
                <w:bCs/>
                <w:sz w:val="28"/>
                <w:szCs w:val="28"/>
              </w:rPr>
              <w:t>Мискарян</w:t>
            </w:r>
            <w:proofErr w:type="spellEnd"/>
          </w:p>
          <w:p w:rsidR="00CD4DA5" w:rsidRPr="007F09D3" w:rsidRDefault="00CD4DA5" w:rsidP="004F27ED">
            <w:pPr>
              <w:ind w:left="2124" w:right="95"/>
              <w:rPr>
                <w:sz w:val="28"/>
                <w:szCs w:val="28"/>
              </w:rPr>
            </w:pPr>
          </w:p>
          <w:p w:rsidR="00CD4DA5" w:rsidRPr="007F09D3" w:rsidRDefault="00CD4DA5" w:rsidP="00A50368">
            <w:pPr>
              <w:ind w:right="95"/>
              <w:jc w:val="right"/>
              <w:rPr>
                <w:sz w:val="28"/>
                <w:szCs w:val="28"/>
              </w:rPr>
            </w:pPr>
          </w:p>
          <w:p w:rsidR="00CD4DA5" w:rsidRPr="007F09D3" w:rsidRDefault="00CD4DA5" w:rsidP="00707165">
            <w:pPr>
              <w:pStyle w:val="HTML"/>
              <w:tabs>
                <w:tab w:val="clear" w:pos="916"/>
                <w:tab w:val="clear" w:pos="2748"/>
                <w:tab w:val="clear" w:pos="3664"/>
                <w:tab w:val="clear" w:pos="4580"/>
                <w:tab w:val="clear" w:pos="5496"/>
                <w:tab w:val="left" w:pos="1168"/>
                <w:tab w:val="left" w:pos="2019"/>
                <w:tab w:val="left" w:pos="6516"/>
              </w:tabs>
              <w:suppressAutoHyphens/>
              <w:ind w:right="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08E" w:rsidRPr="007F0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7165" w:rsidRPr="007071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01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7165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09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4DA5" w:rsidRPr="007F09D3" w:rsidRDefault="00CD4DA5" w:rsidP="00CD4DA5">
      <w:pPr>
        <w:jc w:val="right"/>
        <w:rPr>
          <w:bCs/>
          <w:sz w:val="28"/>
          <w:szCs w:val="28"/>
        </w:rPr>
      </w:pPr>
    </w:p>
    <w:p w:rsidR="00CD4DA5" w:rsidRPr="007F09D3" w:rsidRDefault="00CD4DA5" w:rsidP="00CD4DA5">
      <w:pPr>
        <w:jc w:val="both"/>
        <w:rPr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ДОКУМЕНТАЦИЯ </w:t>
      </w:r>
    </w:p>
    <w:p w:rsidR="00CD4DA5" w:rsidRPr="007F09D3" w:rsidRDefault="00CD4DA5" w:rsidP="00CD4DA5">
      <w:pPr>
        <w:jc w:val="center"/>
        <w:rPr>
          <w:b/>
          <w:bCs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ПО ЗАПРОСУ </w:t>
      </w:r>
      <w:r w:rsidR="00916D48">
        <w:rPr>
          <w:b/>
          <w:bCs/>
          <w:sz w:val="28"/>
          <w:szCs w:val="28"/>
        </w:rPr>
        <w:t>КОТИРОВОК</w:t>
      </w:r>
      <w:r w:rsidR="000452EE">
        <w:rPr>
          <w:b/>
          <w:bCs/>
          <w:sz w:val="28"/>
          <w:szCs w:val="28"/>
        </w:rPr>
        <w:t xml:space="preserve"> </w:t>
      </w:r>
      <w:r w:rsidR="000452EE" w:rsidRPr="000452EE">
        <w:rPr>
          <w:b/>
          <w:bCs/>
          <w:sz w:val="28"/>
          <w:szCs w:val="28"/>
        </w:rPr>
        <w:t>№1/ЗК/2018г.</w:t>
      </w:r>
    </w:p>
    <w:p w:rsidR="00CD4DA5" w:rsidRPr="007F09D3" w:rsidRDefault="00CD4DA5" w:rsidP="00787BDF">
      <w:pPr>
        <w:jc w:val="center"/>
        <w:rPr>
          <w:b/>
          <w:sz w:val="28"/>
          <w:szCs w:val="28"/>
        </w:rPr>
      </w:pPr>
      <w:r w:rsidRPr="007F09D3">
        <w:rPr>
          <w:b/>
          <w:bCs/>
          <w:sz w:val="28"/>
          <w:szCs w:val="28"/>
        </w:rPr>
        <w:t xml:space="preserve"> </w:t>
      </w:r>
      <w:r w:rsidR="00787BDF">
        <w:rPr>
          <w:b/>
          <w:sz w:val="28"/>
          <w:szCs w:val="28"/>
        </w:rPr>
        <w:t xml:space="preserve">на право заключения договора на поставку оборудования </w:t>
      </w:r>
      <w:r w:rsidR="00716160">
        <w:rPr>
          <w:b/>
          <w:sz w:val="28"/>
          <w:szCs w:val="28"/>
        </w:rPr>
        <w:t xml:space="preserve">для </w:t>
      </w:r>
      <w:r w:rsidR="00787BDF" w:rsidRPr="00787BDF">
        <w:rPr>
          <w:b/>
          <w:sz w:val="28"/>
          <w:szCs w:val="28"/>
        </w:rPr>
        <w:t>систем</w:t>
      </w:r>
      <w:r w:rsidR="00787BDF">
        <w:rPr>
          <w:b/>
          <w:sz w:val="28"/>
          <w:szCs w:val="28"/>
        </w:rPr>
        <w:t>ы</w:t>
      </w:r>
      <w:r w:rsidR="00787BDF" w:rsidRPr="00787BDF">
        <w:rPr>
          <w:b/>
          <w:sz w:val="28"/>
          <w:szCs w:val="28"/>
        </w:rPr>
        <w:t xml:space="preserve"> видеонаблюдения, </w:t>
      </w:r>
      <w:r w:rsidR="00332A33" w:rsidRPr="00332A33">
        <w:rPr>
          <w:b/>
          <w:sz w:val="28"/>
          <w:szCs w:val="28"/>
        </w:rPr>
        <w:t>систем</w:t>
      </w:r>
      <w:r w:rsidR="00332A33">
        <w:rPr>
          <w:b/>
          <w:sz w:val="28"/>
          <w:szCs w:val="28"/>
        </w:rPr>
        <w:t xml:space="preserve">ы </w:t>
      </w:r>
      <w:r w:rsidR="00332A33" w:rsidRPr="00332A33">
        <w:rPr>
          <w:b/>
          <w:sz w:val="28"/>
          <w:szCs w:val="28"/>
        </w:rPr>
        <w:t>контроля и управления доступом с базой данных (СКУД)</w:t>
      </w:r>
      <w:r w:rsidR="00787BDF" w:rsidRPr="00787BDF">
        <w:rPr>
          <w:b/>
          <w:sz w:val="28"/>
          <w:szCs w:val="28"/>
        </w:rPr>
        <w:t>, охранной сигнализации</w:t>
      </w:r>
      <w:r w:rsidR="00787BDF">
        <w:rPr>
          <w:b/>
          <w:sz w:val="28"/>
          <w:szCs w:val="28"/>
        </w:rPr>
        <w:t xml:space="preserve"> </w:t>
      </w:r>
      <w:r w:rsidRPr="007F09D3">
        <w:rPr>
          <w:b/>
          <w:sz w:val="28"/>
          <w:szCs w:val="28"/>
        </w:rPr>
        <w:t xml:space="preserve">для нужд Общества с ограниченной ответственностью «Управляющая компания </w:t>
      </w:r>
      <w:proofErr w:type="spellStart"/>
      <w:r w:rsidRPr="007F09D3">
        <w:rPr>
          <w:b/>
          <w:sz w:val="28"/>
          <w:szCs w:val="28"/>
        </w:rPr>
        <w:t>БамСтройМеханизация</w:t>
      </w:r>
      <w:proofErr w:type="spellEnd"/>
      <w:r w:rsidRPr="007F09D3">
        <w:rPr>
          <w:b/>
          <w:sz w:val="28"/>
          <w:szCs w:val="28"/>
        </w:rPr>
        <w:t xml:space="preserve">»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  <w:r w:rsidRPr="007F09D3">
        <w:rPr>
          <w:b/>
          <w:sz w:val="28"/>
          <w:szCs w:val="28"/>
        </w:rPr>
        <w:t xml:space="preserve">  </w:t>
      </w: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ind w:left="-28" w:firstLine="567"/>
        <w:jc w:val="center"/>
        <w:rPr>
          <w:b/>
          <w:sz w:val="28"/>
          <w:szCs w:val="28"/>
        </w:rPr>
      </w:pPr>
    </w:p>
    <w:p w:rsidR="00CD4DA5" w:rsidRPr="007F09D3" w:rsidRDefault="00CD4DA5" w:rsidP="00CD4DA5">
      <w:pPr>
        <w:jc w:val="center"/>
        <w:rPr>
          <w:b/>
          <w:i/>
          <w:sz w:val="28"/>
          <w:szCs w:val="28"/>
        </w:rPr>
      </w:pPr>
      <w:r w:rsidRPr="007F09D3">
        <w:rPr>
          <w:b/>
          <w:sz w:val="28"/>
          <w:szCs w:val="28"/>
        </w:rPr>
        <w:t xml:space="preserve"> </w:t>
      </w:r>
    </w:p>
    <w:p w:rsidR="00CD4DA5" w:rsidRPr="007F09D3" w:rsidRDefault="00CD4DA5" w:rsidP="00CD4DA5">
      <w:pPr>
        <w:jc w:val="center"/>
        <w:rPr>
          <w:b/>
          <w:caps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787BDF" w:rsidRPr="00787BDF" w:rsidRDefault="00787BDF" w:rsidP="00787BDF"/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jc w:val="left"/>
        <w:rPr>
          <w:snapToGrid/>
          <w:sz w:val="28"/>
          <w:szCs w:val="28"/>
        </w:rPr>
      </w:pPr>
    </w:p>
    <w:p w:rsidR="00CD4DA5" w:rsidRPr="007F09D3" w:rsidRDefault="00CD4DA5" w:rsidP="00CD4DA5">
      <w:pPr>
        <w:pStyle w:val="110"/>
        <w:rPr>
          <w:snapToGrid/>
          <w:sz w:val="28"/>
          <w:szCs w:val="28"/>
        </w:rPr>
      </w:pPr>
      <w:r w:rsidRPr="007F09D3">
        <w:rPr>
          <w:snapToGrid/>
          <w:sz w:val="28"/>
          <w:szCs w:val="28"/>
        </w:rPr>
        <w:t>г. Москва</w:t>
      </w:r>
    </w:p>
    <w:p w:rsidR="00CD4DA5" w:rsidRPr="007F09D3" w:rsidRDefault="00CD4DA5" w:rsidP="00CD4DA5">
      <w:pPr>
        <w:pStyle w:val="110"/>
        <w:keepNext w:val="0"/>
        <w:rPr>
          <w:rStyle w:val="kdkommNO"/>
        </w:rPr>
      </w:pPr>
      <w:r w:rsidRPr="007F09D3">
        <w:rPr>
          <w:snapToGrid/>
          <w:sz w:val="28"/>
          <w:szCs w:val="28"/>
        </w:rPr>
        <w:t>201</w:t>
      </w:r>
      <w:r w:rsidR="00787BDF">
        <w:rPr>
          <w:snapToGrid/>
          <w:sz w:val="28"/>
          <w:szCs w:val="28"/>
        </w:rPr>
        <w:t>8</w:t>
      </w:r>
      <w:r w:rsidRPr="007F09D3">
        <w:rPr>
          <w:snapToGrid/>
          <w:sz w:val="28"/>
          <w:szCs w:val="28"/>
        </w:rPr>
        <w:t xml:space="preserve"> год </w:t>
      </w:r>
    </w:p>
    <w:p w:rsidR="00CD4DA5" w:rsidRPr="007F09D3" w:rsidRDefault="00CD4DA5" w:rsidP="00CD4DA5">
      <w:pPr>
        <w:jc w:val="both"/>
        <w:outlineLvl w:val="0"/>
        <w:sectPr w:rsidR="00CD4DA5" w:rsidRPr="007F09D3" w:rsidSect="00CD4DA5">
          <w:footerReference w:type="even" r:id="rId8"/>
          <w:footerReference w:type="default" r:id="rId9"/>
          <w:footerReference w:type="first" r:id="rId10"/>
          <w:pgSz w:w="11907" w:h="16840" w:code="9"/>
          <w:pgMar w:top="851" w:right="851" w:bottom="1134" w:left="1134" w:header="720" w:footer="807" w:gutter="0"/>
          <w:pgNumType w:start="1"/>
          <w:cols w:space="720"/>
          <w:titlePg/>
          <w:docGrid w:linePitch="360"/>
        </w:sectPr>
      </w:pPr>
    </w:p>
    <w:p w:rsidR="00CD4DA5" w:rsidRPr="007F09D3" w:rsidRDefault="00CD4DA5" w:rsidP="001F104C">
      <w:pPr>
        <w:jc w:val="both"/>
        <w:rPr>
          <w:b/>
          <w:caps/>
          <w:sz w:val="28"/>
          <w:szCs w:val="28"/>
        </w:rPr>
      </w:pPr>
      <w:r w:rsidRPr="007F09D3">
        <w:rPr>
          <w:b/>
          <w:caps/>
          <w:sz w:val="28"/>
          <w:szCs w:val="28"/>
        </w:rPr>
        <w:lastRenderedPageBreak/>
        <w:t>общая и коммерческая части</w:t>
      </w:r>
    </w:p>
    <w:p w:rsidR="00CD4DA5" w:rsidRPr="007F09D3" w:rsidRDefault="00CD4DA5" w:rsidP="00CD4DA5">
      <w:pPr>
        <w:jc w:val="both"/>
        <w:outlineLvl w:val="0"/>
      </w:pPr>
    </w:p>
    <w:p w:rsidR="00CF16C3" w:rsidRPr="007F09D3" w:rsidRDefault="004F27ED" w:rsidP="00CF16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Проводимый запрос котировок</w:t>
      </w:r>
      <w:r w:rsidR="00CF16C3" w:rsidRPr="007F09D3">
        <w:rPr>
          <w:bCs/>
          <w:sz w:val="28"/>
          <w:szCs w:val="28"/>
        </w:rPr>
        <w:t xml:space="preserve"> не является разновидностью торгов и его проведение не регулируется статьями 447-449 части первой и статьями 1057-1061 части второй Гражданского кодекса Российской Федерации. Общество не принимает обязательств заключить договор с победителем </w:t>
      </w:r>
      <w:r>
        <w:rPr>
          <w:bCs/>
          <w:sz w:val="28"/>
          <w:szCs w:val="28"/>
        </w:rPr>
        <w:t>запроса котировок</w:t>
      </w:r>
      <w:r w:rsidR="00CF16C3" w:rsidRPr="007F09D3">
        <w:rPr>
          <w:bCs/>
          <w:sz w:val="28"/>
          <w:szCs w:val="28"/>
        </w:rPr>
        <w:t>, а также оставляет за собой право отказаться от его проведения в любое время вплоть до подписания договора.</w:t>
      </w:r>
    </w:p>
    <w:p w:rsidR="00CF16C3" w:rsidRPr="007F09D3" w:rsidRDefault="00CF16C3" w:rsidP="00CD4DA5">
      <w:pPr>
        <w:jc w:val="both"/>
        <w:outlineLvl w:val="0"/>
      </w:pPr>
    </w:p>
    <w:p w:rsidR="00CD4DA5" w:rsidRPr="007F09D3" w:rsidRDefault="00CD4DA5" w:rsidP="00CD4DA5">
      <w:pPr>
        <w:pStyle w:val="1"/>
        <w:ind w:left="0" w:firstLine="0"/>
        <w:jc w:val="both"/>
        <w:rPr>
          <w:b/>
          <w:sz w:val="28"/>
          <w:szCs w:val="28"/>
        </w:rPr>
      </w:pPr>
      <w:bookmarkStart w:id="0" w:name="_Toc314036264"/>
      <w:r w:rsidRPr="007F09D3">
        <w:rPr>
          <w:b/>
          <w:sz w:val="28"/>
          <w:szCs w:val="28"/>
        </w:rPr>
        <w:t>ТЕРМИНЫ И ОПРЕДЕЛЕНИЯ</w:t>
      </w:r>
      <w:bookmarkEnd w:id="0"/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</w:pPr>
      <w:r w:rsidRPr="007F09D3">
        <w:rPr>
          <w:b/>
        </w:rPr>
        <w:t xml:space="preserve">Заказчик – </w:t>
      </w:r>
      <w:r w:rsidRPr="007F09D3">
        <w:t xml:space="preserve">юридическое лицо, в интересах и за счет которого осуществляется проведение </w:t>
      </w:r>
      <w:r w:rsidR="007F3CC1" w:rsidRPr="007F09D3">
        <w:t>з</w:t>
      </w:r>
      <w:r w:rsidRPr="007F09D3">
        <w:t xml:space="preserve">апроса </w:t>
      </w:r>
      <w:r w:rsidR="004F27ED">
        <w:t>котировок</w:t>
      </w:r>
      <w:r w:rsidR="00125590">
        <w:t xml:space="preserve"> </w:t>
      </w:r>
      <w:r w:rsidRPr="007F09D3">
        <w:t xml:space="preserve">и заключение </w:t>
      </w:r>
      <w:r w:rsidR="007F3CC1" w:rsidRPr="007F09D3">
        <w:t>до</w:t>
      </w:r>
      <w:r w:rsidRPr="007F09D3">
        <w:t xml:space="preserve">говора по его результатам. Заказчиком выступает Общество с ограниченной ответственностью «Управляющая компания </w:t>
      </w:r>
      <w:proofErr w:type="spellStart"/>
      <w:r w:rsidRPr="007F09D3">
        <w:t>БамСтр</w:t>
      </w:r>
      <w:r w:rsidR="00AF4DC2">
        <w:t>ойМеханизация</w:t>
      </w:r>
      <w:proofErr w:type="spellEnd"/>
      <w:r w:rsidR="00AF4DC2">
        <w:t xml:space="preserve">», </w:t>
      </w:r>
      <w:r w:rsidR="00AF4DC2" w:rsidRPr="00AF4DC2">
        <w:rPr>
          <w:bCs/>
        </w:rPr>
        <w:t>включая территориально обособленные подразделения Общества.</w:t>
      </w:r>
      <w:r w:rsidR="00FC6A32">
        <w:t xml:space="preserve">                     </w:t>
      </w:r>
      <w:r w:rsidRPr="007F09D3">
        <w:t>(далее</w:t>
      </w:r>
      <w:r w:rsidR="00E52E97" w:rsidRPr="00E52E97">
        <w:t xml:space="preserve"> </w:t>
      </w:r>
      <w:r w:rsidR="00E52E97" w:rsidRPr="007F09D3">
        <w:rPr>
          <w:b/>
        </w:rPr>
        <w:t>–</w:t>
      </w:r>
      <w:r w:rsidRPr="007F09D3">
        <w:t xml:space="preserve"> ООО «УК БСМ», </w:t>
      </w:r>
      <w:r w:rsidR="00680F7F">
        <w:t>з</w:t>
      </w:r>
      <w:r w:rsidRPr="007F09D3">
        <w:t>аказчик</w:t>
      </w:r>
      <w:r w:rsidR="006E6C69">
        <w:t>, Общество</w:t>
      </w:r>
      <w:r w:rsidRPr="007F09D3">
        <w:t>).</w:t>
      </w:r>
    </w:p>
    <w:p w:rsidR="00CD4DA5" w:rsidRPr="007F09D3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7F09D3">
        <w:rPr>
          <w:b/>
        </w:rPr>
        <w:t xml:space="preserve">Организатор закупки (Организатор запроса </w:t>
      </w:r>
      <w:r w:rsidR="004F27ED">
        <w:rPr>
          <w:b/>
        </w:rPr>
        <w:t>котировок</w:t>
      </w:r>
      <w:r w:rsidRPr="007F09D3">
        <w:rPr>
          <w:b/>
        </w:rPr>
        <w:t xml:space="preserve">) </w:t>
      </w:r>
      <w:r w:rsidRPr="007F09D3">
        <w:t xml:space="preserve">– </w:t>
      </w:r>
      <w:r w:rsidR="00AF4DC2">
        <w:t xml:space="preserve">профильное подразделение </w:t>
      </w:r>
      <w:r w:rsidR="00AF4DC2">
        <w:rPr>
          <w:bCs/>
        </w:rPr>
        <w:t>Общества</w:t>
      </w:r>
      <w:r w:rsidRPr="007F09D3">
        <w:rPr>
          <w:rStyle w:val="kdkommNO"/>
        </w:rPr>
        <w:t>,</w:t>
      </w:r>
      <w:r w:rsidRPr="007F09D3">
        <w:t xml:space="preserve"> осуществляющее </w:t>
      </w:r>
      <w:r w:rsidR="00AF4DC2">
        <w:t>полномочия</w:t>
      </w:r>
      <w:r w:rsidR="00AF4DC2" w:rsidRPr="00AF4DC2">
        <w:t xml:space="preserve"> в целях формирования единообразного подхода и методологического сопровождения закупок, организации закупок товаров, работ, услуг для нужд Общества.</w:t>
      </w:r>
    </w:p>
    <w:p w:rsidR="006E6C69" w:rsidRPr="006E6C69" w:rsidRDefault="00CD4DA5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6E6C69">
        <w:rPr>
          <w:b/>
        </w:rPr>
        <w:t xml:space="preserve">  </w:t>
      </w:r>
      <w:r w:rsidR="004F27ED" w:rsidRPr="006E6C69">
        <w:rPr>
          <w:b/>
        </w:rPr>
        <w:t xml:space="preserve">  </w:t>
      </w:r>
      <w:r w:rsidR="006E6C69" w:rsidRPr="00880437">
        <w:rPr>
          <w:b/>
          <w:bCs/>
          <w:lang w:eastAsia="en-US"/>
        </w:rPr>
        <w:t>Конкурсная комиссия по выбору контрагента (КК)</w:t>
      </w:r>
      <w:r w:rsidR="006E6C69">
        <w:rPr>
          <w:b/>
          <w:bCs/>
          <w:lang w:eastAsia="en-US"/>
        </w:rPr>
        <w:t xml:space="preserve"> - </w:t>
      </w:r>
      <w:r w:rsidR="006E6C69" w:rsidRPr="00C737DA">
        <w:rPr>
          <w:bCs/>
          <w:lang w:eastAsia="en-US"/>
        </w:rPr>
        <w:t>к</w:t>
      </w:r>
      <w:r w:rsidR="006E6C69" w:rsidRPr="006E6C69">
        <w:rPr>
          <w:bCs/>
        </w:rPr>
        <w:t>омиссия, созданная для целей обеспечения эффективного расходования средств и сокращения затрат на закупку товаров, выполнение работ, оказание услуг для нужд Общества путем проведения процедур закупок, обеспечения единого подхода к организации закупок товаров, выполнения работ, оказания услуг для обеспечения нужд Общества.</w:t>
      </w:r>
    </w:p>
    <w:p w:rsidR="006E6C69" w:rsidRPr="006E6C69" w:rsidRDefault="00AF4DC2" w:rsidP="00E37ABE">
      <w:pPr>
        <w:pStyle w:val="kd12"/>
        <w:tabs>
          <w:tab w:val="left" w:pos="588"/>
        </w:tabs>
        <w:ind w:left="0" w:firstLine="0"/>
        <w:rPr>
          <w:b/>
        </w:rPr>
      </w:pPr>
      <w:r w:rsidRPr="00AF4DC2">
        <w:rPr>
          <w:b/>
        </w:rPr>
        <w:t>Экспертные группы (ЭГ)</w:t>
      </w:r>
      <w:r>
        <w:rPr>
          <w:b/>
        </w:rPr>
        <w:t xml:space="preserve"> - </w:t>
      </w:r>
      <w:r w:rsidRPr="00AF4DC2">
        <w:t>коллегиальные органы, образуемые для рассмотрения предложений участников конкурсных процедур в части полноты представленных документов в соответствии с требованиями конкурсной документации, их анализа и оценки с последующим представлением предварительного заключения о победителе процедур в виде оформленного протокольного решения ЭГ.</w:t>
      </w:r>
    </w:p>
    <w:p w:rsidR="004F27ED" w:rsidRPr="00680F7F" w:rsidRDefault="004F27ED" w:rsidP="00E37ABE">
      <w:pPr>
        <w:pStyle w:val="kd12"/>
        <w:tabs>
          <w:tab w:val="left" w:pos="588"/>
        </w:tabs>
        <w:ind w:left="0" w:firstLine="0"/>
      </w:pPr>
      <w:r w:rsidRPr="006E6C69">
        <w:rPr>
          <w:b/>
        </w:rPr>
        <w:t xml:space="preserve">Запрос котировок – </w:t>
      </w:r>
      <w:r w:rsidR="00680F7F" w:rsidRPr="00680F7F">
        <w:t>процедура, при которой заказчик определяет в качестве победителя запроса котировок участника, предложившего наименьшую стоимость исполнения договора на поставку товаров, выполнение работ, оказание услуг.</w:t>
      </w:r>
    </w:p>
    <w:p w:rsidR="004F27ED" w:rsidRPr="00D24EB2" w:rsidRDefault="004F27ED" w:rsidP="00E37ABE">
      <w:pPr>
        <w:pStyle w:val="kd12"/>
        <w:tabs>
          <w:tab w:val="left" w:pos="0"/>
          <w:tab w:val="left" w:pos="588"/>
        </w:tabs>
        <w:ind w:left="0" w:firstLine="0"/>
        <w:rPr>
          <w:b/>
        </w:rPr>
      </w:pPr>
      <w:r>
        <w:rPr>
          <w:b/>
        </w:rPr>
        <w:t>Д</w:t>
      </w:r>
      <w:r w:rsidRPr="00D24EB2">
        <w:rPr>
          <w:b/>
        </w:rPr>
        <w:t xml:space="preserve">окументация </w:t>
      </w:r>
      <w:r>
        <w:rPr>
          <w:b/>
        </w:rPr>
        <w:t xml:space="preserve">по запросу котировок </w:t>
      </w:r>
      <w:r w:rsidRPr="00D24EB2">
        <w:rPr>
          <w:b/>
        </w:rPr>
        <w:t xml:space="preserve">(далее - Документация) – </w:t>
      </w:r>
      <w:r>
        <w:t>к</w:t>
      </w:r>
      <w:r w:rsidRPr="00815025">
        <w:t>омплект документов, содержащий всю необходимую и достаточную информацию о предмете закупки, условиях ее проведения</w:t>
      </w:r>
      <w:r>
        <w:t>.</w:t>
      </w:r>
      <w:r w:rsidRPr="00815025">
        <w:t xml:space="preserve">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>
        <w:rPr>
          <w:b/>
        </w:rPr>
        <w:t>Котировочная заявка</w:t>
      </w:r>
      <w:r w:rsidRPr="00D24EB2">
        <w:rPr>
          <w:b/>
        </w:rPr>
        <w:t xml:space="preserve"> – </w:t>
      </w:r>
      <w:r w:rsidRPr="00116AB1">
        <w:t xml:space="preserve">комплект документов, содержащий письменное предложение </w:t>
      </w:r>
      <w:r>
        <w:t>у</w:t>
      </w:r>
      <w:r w:rsidRPr="00116AB1">
        <w:t xml:space="preserve">частника </w:t>
      </w:r>
      <w:r>
        <w:t xml:space="preserve">запроса котировок с условиями выполнения договора, заключаемого по результатам проведения </w:t>
      </w:r>
      <w:r w:rsidR="00125590">
        <w:t>з</w:t>
      </w:r>
      <w:r>
        <w:t>апроса котировок.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t xml:space="preserve">Участник запроса котировок </w:t>
      </w:r>
      <w:r w:rsidRPr="004F27ED">
        <w:t>– юридическое, физическое лицо или индивидуальный предприниматель, представивши</w:t>
      </w:r>
      <w:r w:rsidR="00125590">
        <w:t>е</w:t>
      </w:r>
      <w:r w:rsidRPr="004F27ED">
        <w:t xml:space="preserve"> котировочную заявку</w:t>
      </w:r>
      <w:r w:rsidR="00FB3B39">
        <w:t>.</w:t>
      </w:r>
      <w:r w:rsidRPr="004F27ED">
        <w:t xml:space="preserve"> </w:t>
      </w:r>
    </w:p>
    <w:p w:rsidR="004F27ED" w:rsidRDefault="004F27ED" w:rsidP="00E37ABE">
      <w:pPr>
        <w:pStyle w:val="kd12"/>
        <w:tabs>
          <w:tab w:val="left" w:pos="588"/>
        </w:tabs>
        <w:ind w:left="0" w:firstLine="0"/>
      </w:pPr>
      <w:r w:rsidRPr="00033D10">
        <w:rPr>
          <w:b/>
        </w:rPr>
        <w:lastRenderedPageBreak/>
        <w:t>Наилучш</w:t>
      </w:r>
      <w:r w:rsidR="00716160">
        <w:rPr>
          <w:b/>
        </w:rPr>
        <w:t>ая</w:t>
      </w:r>
      <w:r w:rsidRPr="00033D10">
        <w:rPr>
          <w:b/>
        </w:rPr>
        <w:t xml:space="preserve"> </w:t>
      </w:r>
      <w:r>
        <w:rPr>
          <w:b/>
        </w:rPr>
        <w:t>котировочная заявка</w:t>
      </w:r>
      <w:r w:rsidRPr="00033D10">
        <w:rPr>
          <w:b/>
        </w:rPr>
        <w:t xml:space="preserve"> – </w:t>
      </w:r>
      <w:r w:rsidR="00680F7F" w:rsidRPr="00680F7F">
        <w:t xml:space="preserve">заявка, которая отвечает всем требованиям, установленным в запросе котировок, и содержит наиболее низкую цену товаров, работ, услуг. 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E114B9">
        <w:rPr>
          <w:b/>
        </w:rPr>
        <w:t xml:space="preserve">Начальная (максимальная) цена договора (Лота) – </w:t>
      </w:r>
      <w:r w:rsidRPr="0023770B">
        <w:t xml:space="preserve">предельная цена </w:t>
      </w:r>
      <w:r>
        <w:t xml:space="preserve">единицы товара, </w:t>
      </w:r>
      <w:r w:rsidRPr="0023770B">
        <w:t xml:space="preserve">работ, услуг, являющихся предметом </w:t>
      </w:r>
      <w:r w:rsidR="00680F7F">
        <w:t>закупки</w:t>
      </w:r>
      <w:r w:rsidRPr="0023770B">
        <w:t xml:space="preserve">, рассчитанная </w:t>
      </w:r>
      <w:r>
        <w:t>з</w:t>
      </w:r>
      <w:r w:rsidRPr="0023770B">
        <w:t xml:space="preserve">аказчиком в установленном порядке или определенная </w:t>
      </w:r>
      <w:r>
        <w:t>з</w:t>
      </w:r>
      <w:r w:rsidRPr="0023770B">
        <w:t>аказчиком по результ</w:t>
      </w:r>
      <w:r>
        <w:t xml:space="preserve">атам изучения конъюнктуры рынка, сведения о которой могут быть </w:t>
      </w:r>
      <w:r w:rsidRPr="00061721">
        <w:t>указаны в </w:t>
      </w:r>
      <w:r w:rsidR="00366066">
        <w:t xml:space="preserve">конкурсной </w:t>
      </w:r>
      <w:r w:rsidR="00680F7F">
        <w:t>д</w:t>
      </w:r>
      <w:r w:rsidRPr="00061721">
        <w:t>окументации.</w:t>
      </w:r>
    </w:p>
    <w:p w:rsidR="00680F7F" w:rsidRPr="00680F7F" w:rsidRDefault="004F27ED" w:rsidP="00E37ABE">
      <w:pPr>
        <w:pStyle w:val="kd12"/>
        <w:tabs>
          <w:tab w:val="left" w:pos="588"/>
        </w:tabs>
        <w:ind w:left="0" w:firstLine="0"/>
      </w:pPr>
      <w:r w:rsidRPr="00680F7F">
        <w:rPr>
          <w:b/>
        </w:rPr>
        <w:t xml:space="preserve">Победитель </w:t>
      </w:r>
      <w:r w:rsidR="00C73A47">
        <w:rPr>
          <w:b/>
        </w:rPr>
        <w:t>запроса котировок</w:t>
      </w:r>
      <w:r w:rsidRPr="00061721">
        <w:t xml:space="preserve"> –</w:t>
      </w:r>
      <w:r>
        <w:t xml:space="preserve"> </w:t>
      </w:r>
      <w:r w:rsidRPr="00033D10">
        <w:t>участник</w:t>
      </w:r>
      <w:r w:rsidR="00680F7F">
        <w:t xml:space="preserve">, подавший котировочную заявку, </w:t>
      </w:r>
      <w:r w:rsidR="00680F7F" w:rsidRPr="00680F7F">
        <w:t>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4F27ED" w:rsidRP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680F7F">
        <w:rPr>
          <w:b/>
          <w:bCs/>
        </w:rPr>
        <w:t xml:space="preserve">Поставщик/Исполнитель - </w:t>
      </w:r>
      <w:r w:rsidRPr="00680F7F">
        <w:rPr>
          <w:bCs/>
        </w:rPr>
        <w:t xml:space="preserve">юридическое, физическое лицо или индивидуальный предприниматель, </w:t>
      </w:r>
      <w:r w:rsidRPr="007F09D3">
        <w:t>предлагающ</w:t>
      </w:r>
      <w:r w:rsidR="006F008A">
        <w:t>ие</w:t>
      </w:r>
      <w:r w:rsidRPr="007F09D3">
        <w:t xml:space="preserve"> или поставляющ</w:t>
      </w:r>
      <w:r w:rsidR="006F008A">
        <w:t>ие</w:t>
      </w:r>
      <w:r w:rsidRPr="007F09D3">
        <w:t xml:space="preserve"> товар заказчику</w:t>
      </w:r>
      <w:r>
        <w:t>.</w:t>
      </w:r>
    </w:p>
    <w:p w:rsidR="004F27ED" w:rsidRDefault="004F27ED" w:rsidP="00E37ABE">
      <w:pPr>
        <w:pStyle w:val="kd12"/>
        <w:tabs>
          <w:tab w:val="left" w:pos="0"/>
          <w:tab w:val="left" w:pos="588"/>
        </w:tabs>
        <w:ind w:left="0" w:firstLine="0"/>
      </w:pPr>
      <w:r w:rsidRPr="004F27ED">
        <w:rPr>
          <w:b/>
        </w:rPr>
        <w:t xml:space="preserve">Товар </w:t>
      </w:r>
      <w:r w:rsidRPr="00061721">
        <w:t xml:space="preserve">– </w:t>
      </w:r>
      <w:r w:rsidR="009C0D31">
        <w:t>оборудование</w:t>
      </w:r>
      <w:r w:rsidRPr="00061721">
        <w:t>, являющ</w:t>
      </w:r>
      <w:r w:rsidR="009C0D31">
        <w:t>ееся</w:t>
      </w:r>
      <w:r w:rsidRPr="00061721">
        <w:t xml:space="preserve"> предметом </w:t>
      </w:r>
      <w:r w:rsidR="009A1248">
        <w:t>закупки</w:t>
      </w:r>
      <w:r w:rsidRPr="00061721">
        <w:t xml:space="preserve"> и договора, заключаемого по результатам его проведения.</w:t>
      </w:r>
    </w:p>
    <w:p w:rsidR="001F104C" w:rsidRPr="007F09D3" w:rsidRDefault="00CD4DA5" w:rsidP="004F27ED">
      <w:pPr>
        <w:pStyle w:val="kd12"/>
        <w:numPr>
          <w:ilvl w:val="0"/>
          <w:numId w:val="0"/>
        </w:numPr>
        <w:tabs>
          <w:tab w:val="left" w:pos="0"/>
        </w:tabs>
      </w:pPr>
      <w:r w:rsidRPr="007F09D3">
        <w:t xml:space="preserve"> </w:t>
      </w:r>
    </w:p>
    <w:p w:rsidR="00AA6459" w:rsidRPr="00D24EB2" w:rsidRDefault="00AA6459" w:rsidP="00AA6459">
      <w:pPr>
        <w:pStyle w:val="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ПРОЦЕДУРЕ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  <w:lang w:val="ru-RU"/>
        </w:rPr>
        <w:t>КОТИРОВОК</w:t>
      </w:r>
    </w:p>
    <w:p w:rsidR="00AA6459" w:rsidRPr="00D31BCB" w:rsidRDefault="00774DE5" w:rsidP="00225EF8">
      <w:pPr>
        <w:pStyle w:val="kd12"/>
        <w:numPr>
          <w:ilvl w:val="1"/>
          <w:numId w:val="2"/>
        </w:numPr>
        <w:tabs>
          <w:tab w:val="clear" w:pos="851"/>
        </w:tabs>
        <w:ind w:left="0" w:firstLine="0"/>
        <w:rPr>
          <w:b/>
        </w:rPr>
      </w:pPr>
      <w:r>
        <w:rPr>
          <w:b/>
        </w:rPr>
        <w:t>.</w:t>
      </w:r>
      <w:r w:rsidR="00AA6459">
        <w:rPr>
          <w:b/>
        </w:rPr>
        <w:t xml:space="preserve"> </w:t>
      </w:r>
      <w:r w:rsidR="00AB1BEC">
        <w:rPr>
          <w:b/>
        </w:rPr>
        <w:t>Способ</w:t>
      </w:r>
      <w:r w:rsidR="00AA6459" w:rsidRPr="00D31BCB">
        <w:rPr>
          <w:b/>
        </w:rPr>
        <w:t xml:space="preserve"> процедуры закупки –</w:t>
      </w:r>
      <w:r w:rsidR="00AA6459">
        <w:t xml:space="preserve"> </w:t>
      </w:r>
      <w:r w:rsidR="00AA6459" w:rsidRPr="00D31BCB">
        <w:t xml:space="preserve">запрос </w:t>
      </w:r>
      <w:r w:rsidR="00AA6459">
        <w:t>котировок</w:t>
      </w:r>
      <w:r w:rsidR="00AA6459" w:rsidRPr="00D31BCB">
        <w:t>.</w:t>
      </w:r>
    </w:p>
    <w:p w:rsidR="00AA6459" w:rsidRPr="00BA36AB" w:rsidRDefault="00AA6459" w:rsidP="00225E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D31BCB">
        <w:rPr>
          <w:b/>
          <w:sz w:val="28"/>
          <w:szCs w:val="28"/>
        </w:rPr>
        <w:t>Заказчик</w:t>
      </w:r>
      <w:r w:rsidRPr="00D31BCB">
        <w:rPr>
          <w:sz w:val="28"/>
          <w:szCs w:val="28"/>
        </w:rPr>
        <w:t xml:space="preserve"> - </w:t>
      </w:r>
      <w:r w:rsidRPr="00043291">
        <w:rPr>
          <w:sz w:val="28"/>
          <w:szCs w:val="28"/>
        </w:rPr>
        <w:t>ООО «УК БСМ»</w:t>
      </w:r>
      <w:r>
        <w:rPr>
          <w:sz w:val="28"/>
          <w:szCs w:val="28"/>
        </w:rPr>
        <w:t>.</w:t>
      </w:r>
      <w:r w:rsidR="00A33C02">
        <w:rPr>
          <w:sz w:val="28"/>
          <w:szCs w:val="28"/>
        </w:rPr>
        <w:t xml:space="preserve"> </w:t>
      </w:r>
      <w:r w:rsidR="00A33C02" w:rsidRPr="002E2F2B">
        <w:rPr>
          <w:sz w:val="28"/>
          <w:szCs w:val="28"/>
        </w:rPr>
        <w:t xml:space="preserve">Закупка осуществляется для нужд </w:t>
      </w:r>
      <w:r w:rsidR="00AB1BEC">
        <w:rPr>
          <w:sz w:val="28"/>
          <w:szCs w:val="28"/>
        </w:rPr>
        <w:t xml:space="preserve">обособленного подразделения </w:t>
      </w:r>
      <w:r w:rsidR="00A33C02" w:rsidRPr="002E2F2B">
        <w:rPr>
          <w:sz w:val="28"/>
          <w:szCs w:val="28"/>
        </w:rPr>
        <w:t xml:space="preserve">в г. </w:t>
      </w:r>
      <w:r w:rsidR="00AB1BEC">
        <w:rPr>
          <w:sz w:val="28"/>
          <w:szCs w:val="28"/>
        </w:rPr>
        <w:t>Чит</w:t>
      </w:r>
      <w:r w:rsidR="00114CCE" w:rsidRPr="002E2F2B">
        <w:rPr>
          <w:sz w:val="28"/>
          <w:szCs w:val="28"/>
        </w:rPr>
        <w:t>а</w:t>
      </w:r>
      <w:r w:rsidR="00A33C02" w:rsidRPr="002E2F2B">
        <w:rPr>
          <w:sz w:val="28"/>
          <w:szCs w:val="28"/>
        </w:rPr>
        <w:t>.</w:t>
      </w:r>
    </w:p>
    <w:p w:rsidR="00113688" w:rsidRDefault="00AA6459" w:rsidP="00AB1BEC">
      <w:pPr>
        <w:jc w:val="both"/>
        <w:rPr>
          <w:rStyle w:val="kdkommNO"/>
        </w:rPr>
      </w:pPr>
      <w:r w:rsidRPr="008F44DC">
        <w:rPr>
          <w:rStyle w:val="kdkommNO"/>
          <w:b/>
        </w:rPr>
        <w:t>2.</w:t>
      </w:r>
      <w:r>
        <w:rPr>
          <w:rStyle w:val="kdkommNO"/>
          <w:b/>
        </w:rPr>
        <w:t>3</w:t>
      </w:r>
      <w:r w:rsidR="00774DE5">
        <w:rPr>
          <w:rStyle w:val="kdkommNO"/>
        </w:rPr>
        <w:t xml:space="preserve">. </w:t>
      </w:r>
      <w:r w:rsidRPr="002E75B2">
        <w:rPr>
          <w:rStyle w:val="kdkommNO"/>
          <w:b/>
        </w:rPr>
        <w:t xml:space="preserve">Место </w:t>
      </w:r>
      <w:r w:rsidR="00113688">
        <w:rPr>
          <w:rStyle w:val="kdkommNO"/>
          <w:b/>
        </w:rPr>
        <w:t>нахождения заказчика</w:t>
      </w:r>
      <w:r w:rsidRPr="002E75B2">
        <w:rPr>
          <w:rStyle w:val="kdkommNO"/>
          <w:b/>
        </w:rPr>
        <w:t>, почтовый адрес</w:t>
      </w:r>
      <w:r w:rsidRPr="002E75B2">
        <w:rPr>
          <w:rStyle w:val="kdkommNO"/>
        </w:rPr>
        <w:t xml:space="preserve">: </w:t>
      </w:r>
      <w:r w:rsidR="00113688" w:rsidRPr="00113688">
        <w:rPr>
          <w:rStyle w:val="kdkommNO"/>
        </w:rPr>
        <w:t>129090, г. Москва, Олимпийский пр-т, д. 16, стр. 5, этаж 4</w:t>
      </w:r>
      <w:r w:rsidR="00113688">
        <w:rPr>
          <w:rStyle w:val="kdkommNO"/>
        </w:rPr>
        <w:t>.</w:t>
      </w:r>
    </w:p>
    <w:p w:rsidR="005F6674" w:rsidRDefault="00AA6459" w:rsidP="00F8437E">
      <w:pPr>
        <w:jc w:val="both"/>
        <w:rPr>
          <w:sz w:val="28"/>
          <w:szCs w:val="28"/>
        </w:rPr>
      </w:pPr>
      <w:r w:rsidRPr="00F04FA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="00774D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04FA7">
        <w:rPr>
          <w:b/>
          <w:sz w:val="28"/>
          <w:szCs w:val="28"/>
        </w:rPr>
        <w:t xml:space="preserve">Предмет </w:t>
      </w:r>
      <w:r w:rsidR="0091791B">
        <w:rPr>
          <w:b/>
          <w:sz w:val="28"/>
          <w:szCs w:val="28"/>
        </w:rPr>
        <w:t>з</w:t>
      </w:r>
      <w:r w:rsidRPr="00F04FA7">
        <w:rPr>
          <w:b/>
          <w:sz w:val="28"/>
          <w:szCs w:val="28"/>
        </w:rPr>
        <w:t xml:space="preserve">апроса </w:t>
      </w:r>
      <w:r>
        <w:rPr>
          <w:b/>
          <w:sz w:val="28"/>
          <w:szCs w:val="28"/>
        </w:rPr>
        <w:t>котировок</w:t>
      </w:r>
      <w:r w:rsidRPr="00F04F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1" w:name="_Ref305142786"/>
      <w:r w:rsidR="00332A33" w:rsidRPr="00332A33">
        <w:rPr>
          <w:sz w:val="28"/>
          <w:szCs w:val="28"/>
        </w:rPr>
        <w:t>поставк</w:t>
      </w:r>
      <w:r w:rsidR="00332A33">
        <w:rPr>
          <w:sz w:val="28"/>
          <w:szCs w:val="28"/>
        </w:rPr>
        <w:t xml:space="preserve">а </w:t>
      </w:r>
      <w:r w:rsidR="00332A33" w:rsidRPr="00332A33">
        <w:rPr>
          <w:sz w:val="28"/>
          <w:szCs w:val="28"/>
        </w:rPr>
        <w:t xml:space="preserve">оборудования </w:t>
      </w:r>
      <w:r w:rsidR="00716160">
        <w:rPr>
          <w:sz w:val="28"/>
          <w:szCs w:val="28"/>
        </w:rPr>
        <w:t xml:space="preserve">для </w:t>
      </w:r>
      <w:r w:rsidR="00332A33" w:rsidRPr="00332A33">
        <w:rPr>
          <w:sz w:val="28"/>
          <w:szCs w:val="28"/>
        </w:rPr>
        <w:t xml:space="preserve">системы видеонаблюдения, </w:t>
      </w:r>
      <w:r w:rsidR="0018331D" w:rsidRPr="0018331D">
        <w:rPr>
          <w:sz w:val="28"/>
          <w:szCs w:val="28"/>
        </w:rPr>
        <w:t xml:space="preserve">системы контроля и управления доступом с базой данных (СКУД), охранной сигнализации </w:t>
      </w:r>
      <w:r w:rsidR="00716160">
        <w:rPr>
          <w:sz w:val="28"/>
          <w:szCs w:val="28"/>
        </w:rPr>
        <w:t xml:space="preserve">для </w:t>
      </w:r>
      <w:r w:rsidR="00332A33" w:rsidRPr="00332A33">
        <w:rPr>
          <w:sz w:val="28"/>
          <w:szCs w:val="28"/>
        </w:rPr>
        <w:t xml:space="preserve">нужд Общества с ограниченной ответственностью «Управляющая компания </w:t>
      </w:r>
      <w:proofErr w:type="spellStart"/>
      <w:r w:rsidR="00332A33" w:rsidRPr="00332A33">
        <w:rPr>
          <w:sz w:val="28"/>
          <w:szCs w:val="28"/>
        </w:rPr>
        <w:t>БамСтройМеханизация</w:t>
      </w:r>
      <w:proofErr w:type="spellEnd"/>
      <w:r w:rsidR="00332A33" w:rsidRPr="00332A33">
        <w:rPr>
          <w:sz w:val="28"/>
          <w:szCs w:val="28"/>
        </w:rPr>
        <w:t>»</w:t>
      </w:r>
      <w:r w:rsidR="00332A33">
        <w:rPr>
          <w:sz w:val="28"/>
          <w:szCs w:val="28"/>
        </w:rPr>
        <w:t>.</w:t>
      </w:r>
    </w:p>
    <w:p w:rsidR="00B57A6D" w:rsidRPr="00B57A6D" w:rsidRDefault="00B57A6D" w:rsidP="00B42934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№1 – </w:t>
      </w:r>
      <w:r w:rsidR="00B42934" w:rsidRPr="00B42934">
        <w:rPr>
          <w:color w:val="000000"/>
          <w:spacing w:val="-4"/>
          <w:sz w:val="28"/>
          <w:szCs w:val="28"/>
        </w:rPr>
        <w:t>Охранная сигнализация</w:t>
      </w:r>
      <w:r>
        <w:rPr>
          <w:color w:val="000000"/>
          <w:spacing w:val="-4"/>
          <w:sz w:val="28"/>
          <w:szCs w:val="28"/>
        </w:rPr>
        <w:t>;</w:t>
      </w:r>
    </w:p>
    <w:p w:rsidR="00B57A6D" w:rsidRDefault="00B57A6D" w:rsidP="00225EF8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№2 – </w:t>
      </w:r>
      <w:r w:rsidR="00B42934">
        <w:rPr>
          <w:color w:val="000000"/>
          <w:spacing w:val="-4"/>
          <w:sz w:val="28"/>
          <w:szCs w:val="28"/>
        </w:rPr>
        <w:t>Система видеонаблюдения</w:t>
      </w:r>
      <w:r>
        <w:rPr>
          <w:color w:val="000000"/>
          <w:spacing w:val="-4"/>
          <w:sz w:val="28"/>
          <w:szCs w:val="28"/>
        </w:rPr>
        <w:t>;</w:t>
      </w:r>
    </w:p>
    <w:p w:rsidR="004F2E34" w:rsidRPr="00C11107" w:rsidRDefault="00B42934" w:rsidP="00C11107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Лот №3 </w:t>
      </w:r>
      <w:r w:rsidR="00B57A6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С</w:t>
      </w:r>
      <w:r w:rsidRPr="00B42934">
        <w:rPr>
          <w:color w:val="000000"/>
          <w:spacing w:val="-4"/>
          <w:sz w:val="28"/>
          <w:szCs w:val="28"/>
        </w:rPr>
        <w:t>истем</w:t>
      </w:r>
      <w:r>
        <w:rPr>
          <w:color w:val="000000"/>
          <w:spacing w:val="-4"/>
          <w:sz w:val="28"/>
          <w:szCs w:val="28"/>
        </w:rPr>
        <w:t>а</w:t>
      </w:r>
      <w:r w:rsidRPr="00B42934">
        <w:rPr>
          <w:color w:val="000000"/>
          <w:spacing w:val="-4"/>
          <w:sz w:val="28"/>
          <w:szCs w:val="28"/>
        </w:rPr>
        <w:t xml:space="preserve"> контроля и управления доступом с базой данных (СКУД</w:t>
      </w:r>
      <w:r>
        <w:rPr>
          <w:color w:val="000000"/>
          <w:spacing w:val="-4"/>
          <w:sz w:val="28"/>
          <w:szCs w:val="28"/>
        </w:rPr>
        <w:t>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1F104C" w:rsidRPr="007F09D3" w:rsidTr="007F3CC1">
        <w:tc>
          <w:tcPr>
            <w:tcW w:w="4361" w:type="dxa"/>
          </w:tcPr>
          <w:p w:rsidR="001F104C" w:rsidRPr="007F09D3" w:rsidRDefault="009478EA" w:rsidP="00E52E97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9478EA">
              <w:t>Требования к качеству, техническим характеристикам товара</w:t>
            </w:r>
          </w:p>
        </w:tc>
        <w:tc>
          <w:tcPr>
            <w:tcW w:w="5467" w:type="dxa"/>
          </w:tcPr>
          <w:p w:rsidR="001F104C" w:rsidRPr="007F09D3" w:rsidRDefault="001F104C" w:rsidP="004079AE">
            <w:pPr>
              <w:tabs>
                <w:tab w:val="left" w:pos="993"/>
              </w:tabs>
              <w:spacing w:before="40"/>
              <w:jc w:val="both"/>
              <w:outlineLvl w:val="0"/>
              <w:rPr>
                <w:sz w:val="28"/>
                <w:szCs w:val="28"/>
              </w:rPr>
            </w:pPr>
            <w:r w:rsidRPr="007F09D3">
              <w:rPr>
                <w:sz w:val="28"/>
                <w:szCs w:val="28"/>
              </w:rPr>
              <w:t xml:space="preserve">Требования Заказчика к </w:t>
            </w:r>
            <w:r w:rsidR="008E42D0" w:rsidRPr="007F09D3">
              <w:rPr>
                <w:sz w:val="28"/>
                <w:szCs w:val="28"/>
              </w:rPr>
              <w:t xml:space="preserve">поставляемому </w:t>
            </w:r>
            <w:r w:rsidR="00B42934">
              <w:rPr>
                <w:sz w:val="28"/>
                <w:szCs w:val="28"/>
              </w:rPr>
              <w:t>оборудованию</w:t>
            </w:r>
            <w:r w:rsidRPr="007F09D3">
              <w:rPr>
                <w:sz w:val="28"/>
                <w:szCs w:val="28"/>
              </w:rPr>
              <w:t xml:space="preserve"> указаны в Техническом задании (Приложение 1)</w:t>
            </w:r>
          </w:p>
        </w:tc>
      </w:tr>
      <w:tr w:rsidR="001F104C" w:rsidRPr="007F09D3" w:rsidTr="00716160">
        <w:trPr>
          <w:trHeight w:val="1142"/>
        </w:trPr>
        <w:tc>
          <w:tcPr>
            <w:tcW w:w="4361" w:type="dxa"/>
          </w:tcPr>
          <w:p w:rsidR="001F104C" w:rsidRPr="007F09D3" w:rsidRDefault="001F104C" w:rsidP="00D10091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t xml:space="preserve">Место </w:t>
            </w:r>
            <w:r w:rsidR="00D10091" w:rsidRPr="00D10091">
              <w:t>поставк</w:t>
            </w:r>
            <w:r w:rsidR="00D10091">
              <w:t>и</w:t>
            </w:r>
            <w:r w:rsidR="00D10091" w:rsidRPr="00D10091">
              <w:t xml:space="preserve"> товаров, выполнени</w:t>
            </w:r>
            <w:r w:rsidR="00D10091">
              <w:t>я</w:t>
            </w:r>
            <w:r w:rsidR="00D10091" w:rsidRPr="00D10091">
              <w:t xml:space="preserve"> работ, оказани</w:t>
            </w:r>
            <w:r w:rsidR="00D10091">
              <w:t>я услуг:</w:t>
            </w:r>
          </w:p>
        </w:tc>
        <w:tc>
          <w:tcPr>
            <w:tcW w:w="5467" w:type="dxa"/>
            <w:vAlign w:val="center"/>
          </w:tcPr>
          <w:p w:rsidR="001F104C" w:rsidRPr="007F09D3" w:rsidRDefault="00C82486" w:rsidP="006E7434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C82486">
              <w:rPr>
                <w:sz w:val="28"/>
                <w:szCs w:val="28"/>
              </w:rPr>
              <w:t xml:space="preserve">672000, Забайкальский край, г. </w:t>
            </w:r>
            <w:proofErr w:type="gramStart"/>
            <w:r w:rsidRPr="00C82486">
              <w:rPr>
                <w:sz w:val="28"/>
                <w:szCs w:val="28"/>
              </w:rPr>
              <w:t xml:space="preserve">Чита, </w:t>
            </w:r>
            <w:r w:rsidR="00810067">
              <w:rPr>
                <w:sz w:val="28"/>
                <w:szCs w:val="28"/>
              </w:rPr>
              <w:t xml:space="preserve">  </w:t>
            </w:r>
            <w:proofErr w:type="gramEnd"/>
            <w:r w:rsidR="00810067">
              <w:rPr>
                <w:sz w:val="28"/>
                <w:szCs w:val="28"/>
              </w:rPr>
              <w:t xml:space="preserve">                      </w:t>
            </w:r>
            <w:r w:rsidRPr="00C82486">
              <w:rPr>
                <w:sz w:val="28"/>
                <w:szCs w:val="28"/>
              </w:rPr>
              <w:t>ул. Николая Островского, д. 15А.</w:t>
            </w:r>
          </w:p>
        </w:tc>
      </w:tr>
      <w:tr w:rsidR="00942A26" w:rsidRPr="007F09D3" w:rsidTr="007F3CC1">
        <w:tc>
          <w:tcPr>
            <w:tcW w:w="4361" w:type="dxa"/>
          </w:tcPr>
          <w:p w:rsidR="00942A26" w:rsidRPr="007F09D3" w:rsidRDefault="00942A26" w:rsidP="00077717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</w:pPr>
            <w:r w:rsidRPr="007F09D3">
              <w:t xml:space="preserve">Условия </w:t>
            </w:r>
            <w:r w:rsidR="00077717" w:rsidRPr="00077717">
              <w:t>поставк</w:t>
            </w:r>
            <w:r w:rsidR="00077717">
              <w:t>и</w:t>
            </w:r>
            <w:r w:rsidR="00077717" w:rsidRPr="00077717">
              <w:t xml:space="preserve"> товаров, выполнени</w:t>
            </w:r>
            <w:r w:rsidR="00077717">
              <w:t>я</w:t>
            </w:r>
            <w:r w:rsidR="00077717" w:rsidRPr="00077717">
              <w:t xml:space="preserve"> работ, оказани</w:t>
            </w:r>
            <w:r w:rsidR="00077717">
              <w:t>я</w:t>
            </w:r>
            <w:r w:rsidR="00077717" w:rsidRPr="00077717">
              <w:t xml:space="preserve"> услуг</w:t>
            </w:r>
            <w:r w:rsidRPr="007F09D3">
              <w:t>:</w:t>
            </w:r>
          </w:p>
        </w:tc>
        <w:tc>
          <w:tcPr>
            <w:tcW w:w="5467" w:type="dxa"/>
            <w:vAlign w:val="center"/>
          </w:tcPr>
          <w:p w:rsidR="00942A26" w:rsidRPr="00597F07" w:rsidRDefault="00942A26" w:rsidP="00597F07">
            <w:pPr>
              <w:pStyle w:val="21"/>
              <w:widowControl/>
              <w:tabs>
                <w:tab w:val="left" w:pos="109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97F07">
              <w:rPr>
                <w:sz w:val="28"/>
                <w:szCs w:val="28"/>
              </w:rPr>
              <w:t xml:space="preserve">Доставка товара осуществляется </w:t>
            </w:r>
            <w:r w:rsidRPr="00597F07">
              <w:rPr>
                <w:color w:val="000000"/>
                <w:sz w:val="28"/>
                <w:szCs w:val="28"/>
              </w:rPr>
              <w:t>силами и за счет средств Поставщика</w:t>
            </w:r>
            <w:r w:rsidRPr="00597F07">
              <w:rPr>
                <w:sz w:val="28"/>
                <w:szCs w:val="28"/>
              </w:rPr>
              <w:t xml:space="preserve">. </w:t>
            </w:r>
            <w:r w:rsidRPr="00597F07">
              <w:rPr>
                <w:color w:val="000000"/>
                <w:sz w:val="28"/>
                <w:szCs w:val="28"/>
              </w:rPr>
              <w:t xml:space="preserve">Товар должен быть доставлен к месту приемки-передачи Заказчика.  </w:t>
            </w:r>
            <w:r w:rsidRPr="00597F07">
              <w:rPr>
                <w:sz w:val="28"/>
                <w:szCs w:val="28"/>
              </w:rPr>
              <w:t>Днями доставки определяются рабочие дни Заказчика (с 09:00 до 1</w:t>
            </w:r>
            <w:r w:rsidR="00597F07" w:rsidRPr="00597F07">
              <w:rPr>
                <w:sz w:val="28"/>
                <w:szCs w:val="28"/>
              </w:rPr>
              <w:t>8</w:t>
            </w:r>
            <w:r w:rsidRPr="00597F07">
              <w:rPr>
                <w:sz w:val="28"/>
                <w:szCs w:val="28"/>
              </w:rPr>
              <w:t xml:space="preserve">:00 ч.). </w:t>
            </w:r>
          </w:p>
        </w:tc>
      </w:tr>
      <w:tr w:rsidR="001F104C" w:rsidRPr="007F09D3" w:rsidTr="007F3CC1">
        <w:tc>
          <w:tcPr>
            <w:tcW w:w="4361" w:type="dxa"/>
          </w:tcPr>
          <w:p w:rsidR="001F104C" w:rsidRPr="000A458E" w:rsidRDefault="001F104C" w:rsidP="000A458E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</w:pPr>
            <w:r w:rsidRPr="000A458E">
              <w:lastRenderedPageBreak/>
              <w:t xml:space="preserve">Сроки </w:t>
            </w:r>
            <w:r w:rsidR="00077717" w:rsidRPr="00077717">
              <w:t>поставки товаров, в</w:t>
            </w:r>
            <w:r w:rsidR="00077717">
              <w:t>ыполнения работ, оказания услуг</w:t>
            </w:r>
            <w:r w:rsidRPr="000A458E">
              <w:t>:</w:t>
            </w:r>
          </w:p>
        </w:tc>
        <w:tc>
          <w:tcPr>
            <w:tcW w:w="5467" w:type="dxa"/>
          </w:tcPr>
          <w:p w:rsidR="00967910" w:rsidRPr="00597F07" w:rsidRDefault="000A458E" w:rsidP="004F7804">
            <w:pPr>
              <w:pStyle w:val="21"/>
              <w:widowControl/>
              <w:tabs>
                <w:tab w:val="left" w:pos="109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97F07">
              <w:rPr>
                <w:sz w:val="28"/>
                <w:szCs w:val="28"/>
              </w:rPr>
              <w:t xml:space="preserve">В течение </w:t>
            </w:r>
            <w:r w:rsidR="004079AE" w:rsidRPr="00597F07">
              <w:rPr>
                <w:sz w:val="28"/>
                <w:szCs w:val="28"/>
              </w:rPr>
              <w:t>30 (тридцат</w:t>
            </w:r>
            <w:r w:rsidRPr="00597F07">
              <w:rPr>
                <w:sz w:val="28"/>
                <w:szCs w:val="28"/>
              </w:rPr>
              <w:t>и</w:t>
            </w:r>
            <w:r w:rsidR="004079AE" w:rsidRPr="00597F07">
              <w:rPr>
                <w:sz w:val="28"/>
                <w:szCs w:val="28"/>
              </w:rPr>
              <w:t xml:space="preserve">) дней со дня </w:t>
            </w:r>
            <w:r w:rsidRPr="00597F07">
              <w:rPr>
                <w:sz w:val="28"/>
                <w:szCs w:val="28"/>
              </w:rPr>
              <w:t xml:space="preserve">заключения </w:t>
            </w:r>
            <w:r w:rsidR="004079AE" w:rsidRPr="00597F07">
              <w:rPr>
                <w:sz w:val="28"/>
                <w:szCs w:val="28"/>
              </w:rPr>
              <w:t>договора.</w:t>
            </w:r>
          </w:p>
        </w:tc>
      </w:tr>
      <w:tr w:rsidR="001F104C" w:rsidRPr="007F09D3" w:rsidTr="00810067">
        <w:trPr>
          <w:trHeight w:val="752"/>
        </w:trPr>
        <w:tc>
          <w:tcPr>
            <w:tcW w:w="4361" w:type="dxa"/>
            <w:shd w:val="clear" w:color="auto" w:fill="auto"/>
          </w:tcPr>
          <w:p w:rsidR="001F104C" w:rsidRPr="007F09D3" w:rsidRDefault="001F104C" w:rsidP="00A50368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>Сведения о Начальной (максимальной) цене Договора:</w:t>
            </w:r>
          </w:p>
        </w:tc>
        <w:tc>
          <w:tcPr>
            <w:tcW w:w="5467" w:type="dxa"/>
            <w:shd w:val="clear" w:color="auto" w:fill="auto"/>
          </w:tcPr>
          <w:p w:rsidR="001F104C" w:rsidRPr="007F09D3" w:rsidRDefault="001F104C" w:rsidP="007F3CC1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7F09D3">
              <w:rPr>
                <w:rStyle w:val="kdkommNO"/>
              </w:rPr>
              <w:t xml:space="preserve">Начальная (максимальная) цена </w:t>
            </w:r>
            <w:r w:rsidR="007F3CC1" w:rsidRPr="007F09D3">
              <w:rPr>
                <w:rStyle w:val="kdkommNO"/>
              </w:rPr>
              <w:t>д</w:t>
            </w:r>
            <w:r w:rsidRPr="007F09D3">
              <w:rPr>
                <w:rStyle w:val="kdkommNO"/>
              </w:rPr>
              <w:t>оговора не установлена.</w:t>
            </w:r>
          </w:p>
        </w:tc>
      </w:tr>
      <w:tr w:rsidR="001F104C" w:rsidRPr="007F09D3" w:rsidTr="00810067">
        <w:trPr>
          <w:trHeight w:val="2484"/>
        </w:trPr>
        <w:tc>
          <w:tcPr>
            <w:tcW w:w="4361" w:type="dxa"/>
            <w:shd w:val="clear" w:color="auto" w:fill="auto"/>
          </w:tcPr>
          <w:p w:rsidR="001F104C" w:rsidRPr="00810067" w:rsidRDefault="001F104C" w:rsidP="00077717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810067">
              <w:rPr>
                <w:rStyle w:val="kdkommNO"/>
              </w:rPr>
              <w:t>Форма, сроки и порядок оплаты:</w:t>
            </w:r>
          </w:p>
        </w:tc>
        <w:tc>
          <w:tcPr>
            <w:tcW w:w="5467" w:type="dxa"/>
            <w:shd w:val="clear" w:color="auto" w:fill="auto"/>
          </w:tcPr>
          <w:p w:rsidR="00967910" w:rsidRPr="00810067" w:rsidRDefault="00967910" w:rsidP="00967910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810067">
              <w:rPr>
                <w:rStyle w:val="kdkommNO"/>
              </w:rPr>
              <w:t>Безналичная форма оплаты.</w:t>
            </w:r>
          </w:p>
          <w:p w:rsidR="00967910" w:rsidRPr="00810067" w:rsidRDefault="00967910" w:rsidP="00967910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</w:rPr>
            </w:pPr>
            <w:r w:rsidRPr="00810067">
              <w:rPr>
                <w:rStyle w:val="kdkommNO"/>
              </w:rPr>
              <w:t xml:space="preserve">Заказчик в течение </w:t>
            </w:r>
            <w:r w:rsidR="00597F07" w:rsidRPr="00810067">
              <w:rPr>
                <w:rStyle w:val="kdkommNO"/>
              </w:rPr>
              <w:t>10</w:t>
            </w:r>
            <w:r w:rsidRPr="00810067">
              <w:rPr>
                <w:rStyle w:val="kdkommNO"/>
              </w:rPr>
              <w:t xml:space="preserve"> (</w:t>
            </w:r>
            <w:r w:rsidR="00597F07" w:rsidRPr="00810067">
              <w:rPr>
                <w:rStyle w:val="kdkommNO"/>
              </w:rPr>
              <w:t>десяти</w:t>
            </w:r>
            <w:r w:rsidRPr="00810067">
              <w:rPr>
                <w:rStyle w:val="kdkommNO"/>
              </w:rPr>
              <w:t>) банковских дн</w:t>
            </w:r>
            <w:r w:rsidR="00597F07" w:rsidRPr="00810067">
              <w:rPr>
                <w:rStyle w:val="kdkommNO"/>
              </w:rPr>
              <w:t>ей</w:t>
            </w:r>
            <w:r w:rsidRPr="00810067">
              <w:rPr>
                <w:rStyle w:val="kdkommNO"/>
              </w:rPr>
              <w:t xml:space="preserve"> с момента подписания договора перечисляет аванс в размере стоимости товара на расчетный счет поставщика на основании счета, выставленного поставщиком. </w:t>
            </w:r>
          </w:p>
          <w:p w:rsidR="00967910" w:rsidRPr="00810067" w:rsidRDefault="00967910" w:rsidP="00597F07">
            <w:pPr>
              <w:pStyle w:val="kd12"/>
              <w:numPr>
                <w:ilvl w:val="0"/>
                <w:numId w:val="0"/>
              </w:numPr>
              <w:tabs>
                <w:tab w:val="clear" w:pos="851"/>
                <w:tab w:val="left" w:pos="1134"/>
              </w:tabs>
              <w:rPr>
                <w:rStyle w:val="kdkommNO"/>
                <w:bCs/>
                <w:color w:val="000000"/>
                <w:sz w:val="24"/>
                <w:szCs w:val="24"/>
              </w:rPr>
            </w:pPr>
            <w:r w:rsidRPr="00810067">
              <w:rPr>
                <w:rStyle w:val="kdkommNO"/>
              </w:rPr>
              <w:t xml:space="preserve">После завершения работ и подписания акта приема-сдачи выполненных работ в течение </w:t>
            </w:r>
            <w:r w:rsidR="00597F07" w:rsidRPr="00810067">
              <w:rPr>
                <w:rStyle w:val="kdkommNO"/>
              </w:rPr>
              <w:t>10 (десяти</w:t>
            </w:r>
            <w:r w:rsidRPr="00810067">
              <w:rPr>
                <w:rStyle w:val="kdkommNO"/>
              </w:rPr>
              <w:t>) банковских дней заказчик оплачивает оставшуюся сумму, предусмотренную договором за выполнение монтажных работ.</w:t>
            </w:r>
          </w:p>
        </w:tc>
      </w:tr>
      <w:bookmarkEnd w:id="1"/>
    </w:tbl>
    <w:p w:rsidR="001F104C" w:rsidRPr="007F09D3" w:rsidRDefault="001F104C" w:rsidP="001F104C">
      <w:pPr>
        <w:pStyle w:val="kd12"/>
        <w:numPr>
          <w:ilvl w:val="0"/>
          <w:numId w:val="0"/>
        </w:numPr>
        <w:tabs>
          <w:tab w:val="clear" w:pos="851"/>
          <w:tab w:val="left" w:pos="1134"/>
        </w:tabs>
      </w:pP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Срок предоставления заявки участника – </w:t>
      </w:r>
      <w:r w:rsidRPr="00965933">
        <w:t xml:space="preserve">надлежащим образом оформленная заявка на участие в запросе </w:t>
      </w:r>
      <w:r w:rsidR="004F2E34" w:rsidRPr="00965933">
        <w:t>котировок</w:t>
      </w:r>
      <w:r w:rsidRPr="00965933">
        <w:t xml:space="preserve"> должна быть направлена </w:t>
      </w:r>
      <w:r w:rsidR="00053B29" w:rsidRPr="00965933">
        <w:t xml:space="preserve">заказчику </w:t>
      </w:r>
      <w:r w:rsidR="0011007F" w:rsidRPr="00965933">
        <w:t xml:space="preserve">в срок до 12 ч. 00 м. </w:t>
      </w:r>
      <w:r w:rsidR="000C5379" w:rsidRPr="00965933">
        <w:t>«</w:t>
      </w:r>
      <w:r w:rsidR="00707165">
        <w:t>20</w:t>
      </w:r>
      <w:r w:rsidR="000C5379" w:rsidRPr="00965933">
        <w:t xml:space="preserve">» </w:t>
      </w:r>
      <w:r w:rsidR="00707165">
        <w:t xml:space="preserve">февраля </w:t>
      </w:r>
      <w:r w:rsidRPr="00965933">
        <w:t>201</w:t>
      </w:r>
      <w:r w:rsidR="000C5379" w:rsidRPr="00965933">
        <w:t>8</w:t>
      </w:r>
      <w:r w:rsidRPr="00965933">
        <w:t xml:space="preserve"> года.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Адрес электронной почты для предоставления заявок участников: </w:t>
      </w:r>
      <w:hyperlink r:id="rId11" w:history="1">
        <w:r w:rsidR="00774DE5" w:rsidRPr="00965933">
          <w:rPr>
            <w:rStyle w:val="ad"/>
          </w:rPr>
          <w:t>tender@bsmuk.ru</w:t>
        </w:r>
      </w:hyperlink>
      <w:r w:rsidRPr="00965933">
        <w:t>.</w:t>
      </w:r>
    </w:p>
    <w:p w:rsidR="00810067" w:rsidRDefault="00FB3B39" w:rsidP="00810067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 xml:space="preserve"> Участник может в любое время до истечения окончательного срока представления заявок отозвать заявку или внести изменения в свою заявку.</w:t>
      </w:r>
    </w:p>
    <w:p w:rsidR="00FB3B39" w:rsidRPr="00810067" w:rsidRDefault="00FB3B39" w:rsidP="00810067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  <w:rPr>
          <w:b/>
        </w:rPr>
      </w:pPr>
      <w:r w:rsidRPr="00965933">
        <w:t>З</w:t>
      </w:r>
      <w:bookmarkStart w:id="2" w:name="_GoBack"/>
      <w:bookmarkEnd w:id="2"/>
      <w:r w:rsidRPr="00965933">
        <w:t>аявка, полученная заказчиком по истечении окончательного срока представления заявок, не вскрывается и возвращается представившему ее участнику.</w:t>
      </w:r>
    </w:p>
    <w:p w:rsidR="00FB3B39" w:rsidRPr="00965933" w:rsidRDefault="00FB3B39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В случае отсутствия в заявке отдельных документов, Организатор вправе запросить до подведения итогов необходимые документы у участника, с соблюдением принципа равноправия и не создавая преимущественных условий для участия в процедуре закупки. Такие документы не должны изменять предмет закупки, объем, цену и состав предлагаемых участником товаров, работ, услуг.</w:t>
      </w:r>
    </w:p>
    <w:p w:rsidR="00774DE5" w:rsidRPr="00965933" w:rsidRDefault="003B6472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проведения </w:t>
      </w:r>
      <w:r w:rsidR="00CB30BC" w:rsidRPr="00965933">
        <w:rPr>
          <w:b/>
        </w:rPr>
        <w:t xml:space="preserve">запроса </w:t>
      </w:r>
      <w:r w:rsidR="004F2E34" w:rsidRPr="00965933">
        <w:rPr>
          <w:b/>
        </w:rPr>
        <w:t>котировок</w:t>
      </w:r>
      <w:r w:rsidRPr="00965933">
        <w:rPr>
          <w:b/>
        </w:rPr>
        <w:t xml:space="preserve"> </w:t>
      </w:r>
      <w:r w:rsidRPr="00965933">
        <w:t xml:space="preserve">в любое время, не неся никакой ответственности перед участниками </w:t>
      </w:r>
      <w:r w:rsidR="00CB30BC" w:rsidRPr="00965933">
        <w:t xml:space="preserve">запроса </w:t>
      </w:r>
      <w:r w:rsidR="004F2E34" w:rsidRPr="00965933">
        <w:t>котировок</w:t>
      </w:r>
      <w:r w:rsidRPr="00965933">
        <w:t>.</w:t>
      </w:r>
    </w:p>
    <w:p w:rsidR="00FB3B39" w:rsidRPr="00965933" w:rsidRDefault="001F104C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  <w:rPr>
          <w:b/>
        </w:rPr>
      </w:pPr>
      <w:r w:rsidRPr="00965933">
        <w:rPr>
          <w:b/>
        </w:rPr>
        <w:t xml:space="preserve">Заказчик вправе отказаться от подписания </w:t>
      </w:r>
      <w:r w:rsidR="00890C25" w:rsidRPr="00965933">
        <w:rPr>
          <w:b/>
        </w:rPr>
        <w:t>д</w:t>
      </w:r>
      <w:r w:rsidRPr="00965933">
        <w:rPr>
          <w:b/>
        </w:rPr>
        <w:t>оговора</w:t>
      </w:r>
      <w:r w:rsidRPr="00965933">
        <w:t xml:space="preserve"> </w:t>
      </w:r>
      <w:bookmarkStart w:id="3" w:name="_Toc312792402"/>
      <w:bookmarkStart w:id="4" w:name="_Ref310875759"/>
      <w:bookmarkStart w:id="5" w:name="_Ref310856604"/>
      <w:bookmarkStart w:id="6" w:name="_Ref310864302"/>
      <w:bookmarkStart w:id="7" w:name="_Ref310868804"/>
      <w:bookmarkStart w:id="8" w:name="_Ref310869044"/>
      <w:bookmarkStart w:id="9" w:name="_Ref310876146"/>
      <w:bookmarkStart w:id="10" w:name="_Ref310876184"/>
      <w:bookmarkStart w:id="11" w:name="_Ref312142290"/>
      <w:bookmarkStart w:id="12" w:name="_Toc314036285"/>
      <w:r w:rsidR="004F2E34" w:rsidRPr="00965933">
        <w:t>в любое время, не неся никакой ответственности перед участником запроса котировок, чья котировочная заявка была признана наилучшей.</w:t>
      </w:r>
    </w:p>
    <w:p w:rsidR="00890C25" w:rsidRPr="00965933" w:rsidRDefault="00890C25" w:rsidP="00965933">
      <w:pPr>
        <w:pStyle w:val="kd12"/>
        <w:numPr>
          <w:ilvl w:val="0"/>
          <w:numId w:val="0"/>
        </w:numPr>
        <w:tabs>
          <w:tab w:val="left" w:pos="567"/>
        </w:tabs>
        <w:rPr>
          <w:b/>
        </w:rPr>
      </w:pPr>
    </w:p>
    <w:bookmarkEnd w:id="3"/>
    <w:bookmarkEnd w:id="4"/>
    <w:bookmarkEnd w:id="5"/>
    <w:p w:rsidR="00056CE5" w:rsidRPr="00965933" w:rsidRDefault="00056CE5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lastRenderedPageBreak/>
        <w:t xml:space="preserve">ТРЕБОВАНИЯ К УЧАСТНИКАМ И ПЕРЕЧЕНЬ ДОКУМЕНТОВ, ПРЕДОСТАВЛЯЕМЫХ ПРЕТЕНДЕНТАМИ </w:t>
      </w:r>
      <w:r w:rsidR="0091791B" w:rsidRPr="00965933">
        <w:rPr>
          <w:b/>
          <w:sz w:val="28"/>
          <w:szCs w:val="28"/>
          <w:lang w:val="ru-RU"/>
        </w:rPr>
        <w:t>В СОСТАВЕ КОТИРОВОЧНОЙ ЗАЯВКИ</w:t>
      </w:r>
      <w:r w:rsidRPr="00965933">
        <w:rPr>
          <w:b/>
          <w:sz w:val="28"/>
          <w:szCs w:val="28"/>
        </w:rPr>
        <w:t xml:space="preserve"> </w:t>
      </w:r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t>Участником процедур закупки (поставщиком) может быть любое юридическое лицо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которые соответствуют требованиям, установленным заказчиком.</w:t>
      </w:r>
      <w:bookmarkStart w:id="13" w:name="sub_3111"/>
    </w:p>
    <w:p w:rsidR="002A43B5" w:rsidRPr="00965933" w:rsidRDefault="002A43B5" w:rsidP="00965933">
      <w:pPr>
        <w:pStyle w:val="kd12"/>
        <w:tabs>
          <w:tab w:val="left" w:pos="567"/>
        </w:tabs>
        <w:ind w:left="0" w:firstLine="0"/>
      </w:pPr>
      <w:r w:rsidRPr="00965933">
        <w:rPr>
          <w:b/>
          <w:color w:val="000000"/>
        </w:rPr>
        <w:t>Т</w:t>
      </w:r>
      <w:r w:rsidRPr="00965933">
        <w:rPr>
          <w:rStyle w:val="kdkommNO"/>
          <w:b/>
          <w:bCs/>
          <w:iCs/>
        </w:rPr>
        <w:t>ребования, предъявляемые к участникам</w:t>
      </w:r>
      <w:r w:rsidRPr="00965933">
        <w:rPr>
          <w:color w:val="000000"/>
        </w:rPr>
        <w:t xml:space="preserve"> (декларируется претендентом в </w:t>
      </w:r>
      <w:r w:rsidRPr="00965933">
        <w:t>тексте котировочной заявки):</w:t>
      </w:r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  <w:bookmarkStart w:id="14" w:name="sub_3113"/>
      <w:bookmarkEnd w:id="13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непроведение</w:t>
      </w:r>
      <w:proofErr w:type="spellEnd"/>
      <w:r w:rsidRPr="00574C7C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5" w:name="sub_3114"/>
      <w:bookmarkEnd w:id="14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proofErr w:type="spellStart"/>
      <w:r w:rsidRPr="00574C7C">
        <w:t>неприостановление</w:t>
      </w:r>
      <w:proofErr w:type="spellEnd"/>
      <w:r w:rsidRPr="00574C7C">
        <w:t xml:space="preserve"> деятельности участника закупки в порядке, установленном </w:t>
      </w:r>
      <w:hyperlink r:id="rId12" w:history="1">
        <w:r w:rsidRPr="00574C7C">
          <w:t>Кодексом</w:t>
        </w:r>
      </w:hyperlink>
      <w:r w:rsidRPr="00574C7C">
        <w:t xml:space="preserve"> Российской Федерации об административных правонарушениях,</w:t>
      </w:r>
      <w:r w:rsidRPr="00574C7C">
        <w:rPr>
          <w:kern w:val="28"/>
        </w:rPr>
        <w:t xml:space="preserve"> </w:t>
      </w:r>
      <w:r w:rsidRPr="00574C7C">
        <w:t>на дату подачи заявки на участие в закупке;</w:t>
      </w:r>
      <w:bookmarkStart w:id="16" w:name="sub_3115"/>
      <w:bookmarkEnd w:id="15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7" w:name="sub_3117"/>
      <w:bookmarkEnd w:id="16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Start w:id="18" w:name="sub_3118"/>
      <w:bookmarkEnd w:id="17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  <w:bookmarkEnd w:id="18"/>
    </w:p>
    <w:p w:rsidR="00574C7C" w:rsidRDefault="002A43B5" w:rsidP="00574C7C">
      <w:pPr>
        <w:pStyle w:val="kd123"/>
        <w:tabs>
          <w:tab w:val="left" w:pos="742"/>
        </w:tabs>
        <w:ind w:left="0" w:firstLine="0"/>
      </w:pPr>
      <w:r w:rsidRPr="00574C7C">
        <w:t>отсутствие между участником закупки и заказчиком конфликта интересов;</w:t>
      </w:r>
    </w:p>
    <w:p w:rsidR="00574C7C" w:rsidRPr="00810067" w:rsidRDefault="002A43B5" w:rsidP="00810067">
      <w:pPr>
        <w:pStyle w:val="kd123"/>
        <w:tabs>
          <w:tab w:val="left" w:pos="742"/>
        </w:tabs>
        <w:ind w:left="0" w:firstLine="0"/>
      </w:pPr>
      <w:r w:rsidRPr="00574C7C">
        <w:t>отсутстви</w:t>
      </w:r>
      <w:r w:rsidR="0007209E">
        <w:t>е</w:t>
      </w:r>
      <w:r w:rsidRPr="00574C7C">
        <w:t xml:space="preserve"> сведений об участниках закупки в реестре недобросовестных поставщиков, предусмотренном Федеральным законом от 18.07.2011 №223-</w:t>
      </w:r>
      <w:r w:rsidRPr="00574C7C">
        <w:lastRenderedPageBreak/>
        <w:t>ФЗ «О закупках товаров, работ, услуг отдельными видами юридических лиц» и в реестре недобросовестных поставщиков,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880F82" w:rsidRPr="00965933" w:rsidRDefault="00EA6C0C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  <w:r w:rsidRPr="00965933">
        <w:rPr>
          <w:b/>
          <w:sz w:val="28"/>
          <w:szCs w:val="28"/>
        </w:rPr>
        <w:t>3.</w:t>
      </w:r>
      <w:r w:rsidR="00965933" w:rsidRPr="00965933">
        <w:rPr>
          <w:b/>
          <w:sz w:val="28"/>
          <w:szCs w:val="28"/>
          <w:lang w:val="ru-RU"/>
        </w:rPr>
        <w:t>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</w:rPr>
        <w:t xml:space="preserve"> </w:t>
      </w:r>
      <w:r w:rsidR="00056CE5" w:rsidRPr="00965933">
        <w:rPr>
          <w:b/>
          <w:sz w:val="28"/>
          <w:szCs w:val="28"/>
        </w:rPr>
        <w:t>У</w:t>
      </w:r>
      <w:r w:rsidR="0052634C" w:rsidRPr="00965933">
        <w:rPr>
          <w:rStyle w:val="kdkommNO"/>
          <w:b/>
        </w:rPr>
        <w:t>частник</w:t>
      </w:r>
      <w:r w:rsidR="0052634C" w:rsidRPr="00965933">
        <w:rPr>
          <w:b/>
          <w:color w:val="000000"/>
          <w:sz w:val="28"/>
          <w:szCs w:val="28"/>
        </w:rPr>
        <w:t xml:space="preserve"> в составе </w:t>
      </w:r>
      <w:r w:rsidR="00056CE5" w:rsidRPr="00965933">
        <w:rPr>
          <w:b/>
          <w:color w:val="000000"/>
          <w:sz w:val="28"/>
          <w:szCs w:val="28"/>
        </w:rPr>
        <w:t>котировочной</w:t>
      </w:r>
      <w:r w:rsidR="0052634C" w:rsidRPr="00965933">
        <w:rPr>
          <w:b/>
          <w:color w:val="000000"/>
          <w:sz w:val="28"/>
          <w:szCs w:val="28"/>
        </w:rPr>
        <w:t xml:space="preserve"> заявки представляет следующие </w:t>
      </w:r>
      <w:r w:rsidR="0052634C" w:rsidRPr="00965933">
        <w:rPr>
          <w:b/>
          <w:sz w:val="28"/>
          <w:szCs w:val="28"/>
          <w:lang w:val="ru-RU"/>
        </w:rPr>
        <w:t>документы:</w:t>
      </w:r>
    </w:p>
    <w:p w:rsidR="008448F7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.1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К</w:t>
      </w:r>
      <w:r w:rsidR="00862090" w:rsidRPr="00965933">
        <w:rPr>
          <w:sz w:val="28"/>
          <w:szCs w:val="28"/>
          <w:lang w:val="ru-RU"/>
        </w:rPr>
        <w:t xml:space="preserve">отировочную заявку, оформленную </w:t>
      </w:r>
      <w:r w:rsidR="00BA3321" w:rsidRPr="00965933">
        <w:rPr>
          <w:sz w:val="28"/>
          <w:szCs w:val="28"/>
          <w:lang w:val="ru-RU"/>
        </w:rPr>
        <w:t>в свободной форме на бланке организации, содержащ</w:t>
      </w:r>
      <w:r w:rsidR="00862090" w:rsidRPr="00965933">
        <w:rPr>
          <w:sz w:val="28"/>
          <w:szCs w:val="28"/>
          <w:lang w:val="ru-RU"/>
        </w:rPr>
        <w:t>ую</w:t>
      </w:r>
      <w:r w:rsidR="00BB7C12" w:rsidRPr="00965933">
        <w:rPr>
          <w:sz w:val="28"/>
          <w:szCs w:val="28"/>
          <w:lang w:val="ru-RU"/>
        </w:rPr>
        <w:t xml:space="preserve"> декларацию о соответствии требованиям</w:t>
      </w:r>
      <w:r w:rsidR="006F008A" w:rsidRPr="00965933">
        <w:rPr>
          <w:sz w:val="28"/>
          <w:szCs w:val="28"/>
          <w:lang w:val="ru-RU"/>
        </w:rPr>
        <w:t xml:space="preserve">, перечисленным в </w:t>
      </w:r>
      <w:r w:rsidR="00574C7C">
        <w:rPr>
          <w:sz w:val="28"/>
          <w:szCs w:val="28"/>
          <w:lang w:val="ru-RU"/>
        </w:rPr>
        <w:t>раздел</w:t>
      </w:r>
      <w:r w:rsidR="00F86231" w:rsidRPr="00965933">
        <w:rPr>
          <w:sz w:val="28"/>
          <w:szCs w:val="28"/>
          <w:lang w:val="ru-RU"/>
        </w:rPr>
        <w:t>е 3.2</w:t>
      </w:r>
      <w:r w:rsidR="006F008A" w:rsidRPr="00965933">
        <w:rPr>
          <w:sz w:val="28"/>
          <w:szCs w:val="28"/>
          <w:lang w:val="ru-RU"/>
        </w:rPr>
        <w:t xml:space="preserve"> Документации, а также в</w:t>
      </w:r>
      <w:r w:rsidR="00BA3321" w:rsidRPr="00965933">
        <w:rPr>
          <w:sz w:val="28"/>
          <w:szCs w:val="28"/>
          <w:lang w:val="ru-RU"/>
        </w:rPr>
        <w:t>се условия, предус</w:t>
      </w:r>
      <w:r w:rsidR="00B936BA" w:rsidRPr="00965933">
        <w:rPr>
          <w:sz w:val="28"/>
          <w:szCs w:val="28"/>
          <w:lang w:val="ru-RU"/>
        </w:rPr>
        <w:t>мотренные техническим заданием Д</w:t>
      </w:r>
      <w:r w:rsidR="00BA3321" w:rsidRPr="00965933">
        <w:rPr>
          <w:sz w:val="28"/>
          <w:szCs w:val="28"/>
          <w:lang w:val="ru-RU"/>
        </w:rPr>
        <w:t>окументации</w:t>
      </w:r>
      <w:r w:rsidR="007D3037" w:rsidRPr="00965933">
        <w:rPr>
          <w:sz w:val="28"/>
          <w:szCs w:val="28"/>
          <w:lang w:val="ru-RU"/>
        </w:rPr>
        <w:t xml:space="preserve"> с указанием </w:t>
      </w:r>
      <w:r w:rsidR="0085329E" w:rsidRPr="00965933">
        <w:rPr>
          <w:sz w:val="28"/>
          <w:szCs w:val="28"/>
          <w:lang w:val="ru-RU"/>
        </w:rPr>
        <w:t>ценово</w:t>
      </w:r>
      <w:r w:rsidR="007D3037" w:rsidRPr="00965933">
        <w:rPr>
          <w:sz w:val="28"/>
          <w:szCs w:val="28"/>
          <w:lang w:val="ru-RU"/>
        </w:rPr>
        <w:t xml:space="preserve">го </w:t>
      </w:r>
      <w:r w:rsidR="00C1397F" w:rsidRPr="00965933">
        <w:rPr>
          <w:sz w:val="28"/>
          <w:szCs w:val="28"/>
          <w:lang w:val="ru-RU"/>
        </w:rPr>
        <w:t>предложени</w:t>
      </w:r>
      <w:r w:rsidR="007D3037" w:rsidRPr="00965933">
        <w:rPr>
          <w:sz w:val="28"/>
          <w:szCs w:val="28"/>
          <w:lang w:val="ru-RU"/>
        </w:rPr>
        <w:t>я</w:t>
      </w:r>
      <w:r w:rsidR="008448F7" w:rsidRPr="00965933">
        <w:rPr>
          <w:sz w:val="28"/>
          <w:szCs w:val="28"/>
          <w:lang w:val="ru-RU"/>
        </w:rPr>
        <w:t>.</w:t>
      </w:r>
    </w:p>
    <w:p w:rsidR="008448F7" w:rsidRPr="00965933" w:rsidRDefault="007B1B9E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65933">
        <w:rPr>
          <w:sz w:val="28"/>
          <w:szCs w:val="28"/>
          <w:lang w:val="ru-RU"/>
        </w:rPr>
        <w:t xml:space="preserve">Ценовое предложение </w:t>
      </w:r>
      <w:r w:rsidR="00574C7C">
        <w:rPr>
          <w:sz w:val="28"/>
          <w:szCs w:val="28"/>
          <w:lang w:val="ru-RU"/>
        </w:rPr>
        <w:t>должно включать</w:t>
      </w:r>
      <w:r w:rsidR="008448F7" w:rsidRPr="00965933">
        <w:rPr>
          <w:sz w:val="28"/>
          <w:szCs w:val="28"/>
          <w:lang w:val="ru-RU"/>
        </w:rPr>
        <w:t xml:space="preserve"> </w:t>
      </w:r>
      <w:r w:rsidR="008448F7" w:rsidRPr="00965933">
        <w:rPr>
          <w:sz w:val="28"/>
          <w:szCs w:val="28"/>
        </w:rPr>
        <w:t xml:space="preserve">все возможные расходы участника, </w:t>
      </w:r>
      <w:r w:rsidR="008448F7" w:rsidRPr="00965933">
        <w:rPr>
          <w:color w:val="000000"/>
          <w:sz w:val="28"/>
          <w:szCs w:val="28"/>
        </w:rPr>
        <w:t xml:space="preserve">с учетом всех видов налогов, затрат, </w:t>
      </w:r>
      <w:r w:rsidR="008448F7" w:rsidRPr="00965933">
        <w:rPr>
          <w:bCs/>
          <w:color w:val="000000"/>
          <w:sz w:val="28"/>
          <w:szCs w:val="28"/>
        </w:rPr>
        <w:t>связанных с поставкой товара и его доставкой, погрузочно-разгрузочных работ и стоимости гарантийного обслуживания и монтажа.</w:t>
      </w:r>
    </w:p>
    <w:p w:rsidR="00056CE5" w:rsidRPr="00965933" w:rsidRDefault="00880F8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sz w:val="28"/>
          <w:szCs w:val="28"/>
          <w:lang w:val="ru-RU"/>
        </w:rPr>
        <w:t>Заявка должна быть подготовлена отдельно на каждый лот в соответствии с требованиями технического задания</w:t>
      </w:r>
      <w:r w:rsidR="00913199" w:rsidRPr="00965933">
        <w:rPr>
          <w:rStyle w:val="af0"/>
          <w:sz w:val="28"/>
          <w:szCs w:val="28"/>
          <w:lang w:val="ru-RU"/>
        </w:rPr>
        <w:footnoteReference w:id="1"/>
      </w:r>
      <w:r w:rsidR="0052634C" w:rsidRPr="00965933">
        <w:rPr>
          <w:sz w:val="28"/>
          <w:szCs w:val="28"/>
          <w:lang w:val="ru-RU"/>
        </w:rPr>
        <w:t>;</w:t>
      </w:r>
    </w:p>
    <w:p w:rsidR="0091791B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.2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</w:t>
      </w:r>
      <w:r w:rsidR="00913199" w:rsidRPr="00965933">
        <w:rPr>
          <w:sz w:val="28"/>
          <w:szCs w:val="28"/>
          <w:lang w:val="ru-RU"/>
        </w:rPr>
        <w:t xml:space="preserve">венного реестра юридических лиц </w:t>
      </w:r>
      <w:r w:rsidR="00056CE5" w:rsidRPr="00965933">
        <w:rPr>
          <w:sz w:val="28"/>
          <w:szCs w:val="28"/>
          <w:lang w:val="ru-RU"/>
        </w:rPr>
        <w:t>(для российских юридических лиц),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до даты </w:t>
      </w:r>
      <w:r w:rsidRPr="00965933">
        <w:rPr>
          <w:sz w:val="28"/>
          <w:szCs w:val="28"/>
          <w:lang w:val="ru-RU"/>
        </w:rPr>
        <w:t>опубликования настоящего запроса котировок</w:t>
      </w:r>
      <w:r w:rsidR="00056CE5" w:rsidRPr="00965933">
        <w:rPr>
          <w:sz w:val="28"/>
          <w:szCs w:val="28"/>
          <w:lang w:val="ru-RU"/>
        </w:rPr>
        <w:t xml:space="preserve">; </w:t>
      </w:r>
      <w:r w:rsidR="00053B29" w:rsidRPr="00965933">
        <w:rPr>
          <w:sz w:val="28"/>
          <w:szCs w:val="28"/>
          <w:lang w:val="ru-RU"/>
        </w:rPr>
        <w:t>копию выписки</w:t>
      </w:r>
      <w:r w:rsidR="00056CE5" w:rsidRPr="00965933">
        <w:rPr>
          <w:sz w:val="28"/>
          <w:szCs w:val="28"/>
          <w:lang w:val="ru-RU"/>
        </w:rPr>
        <w:t xml:space="preserve"> из Единого государственного реестра индивидуальных предпринимателей (для российских индивидуальных предпринимателей), полученн</w:t>
      </w:r>
      <w:r w:rsidRPr="00965933">
        <w:rPr>
          <w:sz w:val="28"/>
          <w:szCs w:val="28"/>
          <w:lang w:val="ru-RU"/>
        </w:rPr>
        <w:t>ую</w:t>
      </w:r>
      <w:r w:rsidR="00056CE5" w:rsidRPr="00965933">
        <w:rPr>
          <w:sz w:val="28"/>
          <w:szCs w:val="28"/>
          <w:lang w:val="ru-RU"/>
        </w:rPr>
        <w:t xml:space="preserve"> не ранее чем за 3 (три) месяца </w:t>
      </w:r>
      <w:r w:rsidRPr="00965933">
        <w:rPr>
          <w:sz w:val="28"/>
          <w:szCs w:val="28"/>
          <w:lang w:val="ru-RU"/>
        </w:rPr>
        <w:t>до даты опубликования настоящего запроса котировок;</w:t>
      </w:r>
    </w:p>
    <w:p w:rsidR="007217AC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.3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7217AC" w:rsidRPr="00965933">
        <w:rPr>
          <w:color w:val="000000"/>
          <w:sz w:val="28"/>
          <w:szCs w:val="28"/>
        </w:rPr>
        <w:t>Копии учредительн</w:t>
      </w:r>
      <w:r w:rsidR="00053B29" w:rsidRPr="00965933">
        <w:rPr>
          <w:color w:val="000000"/>
          <w:sz w:val="28"/>
          <w:szCs w:val="28"/>
        </w:rPr>
        <w:t>ых и регистрационных документов (</w:t>
      </w:r>
      <w:r w:rsidR="00053B29" w:rsidRPr="00965933">
        <w:rPr>
          <w:color w:val="000000"/>
          <w:sz w:val="28"/>
          <w:szCs w:val="28"/>
          <w:lang w:val="ru-RU"/>
        </w:rPr>
        <w:t xml:space="preserve">в последней </w:t>
      </w:r>
      <w:r w:rsidR="00053B29" w:rsidRPr="00965933">
        <w:rPr>
          <w:color w:val="000000"/>
          <w:sz w:val="28"/>
          <w:szCs w:val="28"/>
        </w:rPr>
        <w:t>редакции)</w:t>
      </w:r>
      <w:r w:rsidR="00053B29" w:rsidRPr="00965933">
        <w:rPr>
          <w:color w:val="000000"/>
          <w:sz w:val="28"/>
          <w:szCs w:val="28"/>
          <w:lang w:val="ru-RU"/>
        </w:rPr>
        <w:t>;</w:t>
      </w:r>
    </w:p>
    <w:p w:rsidR="0091791B" w:rsidRPr="00965933" w:rsidRDefault="00BB7C12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.4.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годовой</w:t>
      </w:r>
      <w:r w:rsidRPr="00965933">
        <w:rPr>
          <w:sz w:val="28"/>
          <w:szCs w:val="28"/>
          <w:lang w:val="ru-RU"/>
        </w:rPr>
        <w:t xml:space="preserve"> бухгалтерск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 xml:space="preserve"> (финансов</w:t>
      </w:r>
      <w:r w:rsidR="00053B29" w:rsidRPr="00965933">
        <w:rPr>
          <w:sz w:val="28"/>
          <w:szCs w:val="28"/>
          <w:lang w:val="ru-RU"/>
        </w:rPr>
        <w:t>ой</w:t>
      </w:r>
      <w:r w:rsidRPr="00965933">
        <w:rPr>
          <w:sz w:val="28"/>
          <w:szCs w:val="28"/>
          <w:lang w:val="ru-RU"/>
        </w:rPr>
        <w:t>) отчетност</w:t>
      </w:r>
      <w:r w:rsidR="00053B29" w:rsidRPr="00965933">
        <w:rPr>
          <w:sz w:val="28"/>
          <w:szCs w:val="28"/>
          <w:lang w:val="ru-RU"/>
        </w:rPr>
        <w:t>и</w:t>
      </w:r>
      <w:r w:rsidRPr="00965933">
        <w:rPr>
          <w:sz w:val="28"/>
          <w:szCs w:val="28"/>
          <w:lang w:val="ru-RU"/>
        </w:rPr>
        <w:t>, а именно: бухгалтерск</w:t>
      </w:r>
      <w:r w:rsidR="00053B29" w:rsidRPr="00965933">
        <w:rPr>
          <w:sz w:val="28"/>
          <w:szCs w:val="28"/>
          <w:lang w:val="ru-RU"/>
        </w:rPr>
        <w:t>ого</w:t>
      </w:r>
      <w:r w:rsidRPr="00965933">
        <w:rPr>
          <w:sz w:val="28"/>
          <w:szCs w:val="28"/>
          <w:lang w:val="ru-RU"/>
        </w:rPr>
        <w:t xml:space="preserve"> баланс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и отчет</w:t>
      </w:r>
      <w:r w:rsidR="00053B29" w:rsidRPr="00965933">
        <w:rPr>
          <w:sz w:val="28"/>
          <w:szCs w:val="28"/>
          <w:lang w:val="ru-RU"/>
        </w:rPr>
        <w:t>а</w:t>
      </w:r>
      <w:r w:rsidRPr="00965933">
        <w:rPr>
          <w:sz w:val="28"/>
          <w:szCs w:val="28"/>
          <w:lang w:val="ru-RU"/>
        </w:rPr>
        <w:t xml:space="preserve">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BB7C12" w:rsidRPr="00965933" w:rsidRDefault="0091791B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sz w:val="28"/>
          <w:szCs w:val="28"/>
          <w:lang w:val="ru-RU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716160">
        <w:rPr>
          <w:b/>
          <w:sz w:val="28"/>
          <w:szCs w:val="28"/>
          <w:lang w:val="ru-RU"/>
        </w:rPr>
        <w:t>3</w:t>
      </w:r>
      <w:r w:rsidRPr="00965933">
        <w:rPr>
          <w:b/>
          <w:sz w:val="28"/>
          <w:szCs w:val="28"/>
          <w:lang w:val="ru-RU"/>
        </w:rPr>
        <w:t>.</w:t>
      </w:r>
      <w:r w:rsidR="007217AC" w:rsidRPr="00965933">
        <w:rPr>
          <w:b/>
          <w:sz w:val="28"/>
          <w:szCs w:val="28"/>
          <w:lang w:val="ru-RU"/>
        </w:rPr>
        <w:t>5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sz w:val="28"/>
          <w:szCs w:val="28"/>
          <w:lang w:val="ru-RU"/>
        </w:rPr>
        <w:t xml:space="preserve"> </w:t>
      </w:r>
      <w:r w:rsidR="00053B29" w:rsidRPr="00965933">
        <w:rPr>
          <w:sz w:val="28"/>
          <w:szCs w:val="28"/>
          <w:lang w:val="ru-RU"/>
        </w:rPr>
        <w:t>Копии д</w:t>
      </w:r>
      <w:r w:rsidR="007217AC" w:rsidRPr="00965933">
        <w:rPr>
          <w:sz w:val="28"/>
          <w:szCs w:val="28"/>
          <w:lang w:val="ru-RU"/>
        </w:rPr>
        <w:t>окумент</w:t>
      </w:r>
      <w:r w:rsidR="00053B29" w:rsidRPr="00965933">
        <w:rPr>
          <w:sz w:val="28"/>
          <w:szCs w:val="28"/>
          <w:lang w:val="ru-RU"/>
        </w:rPr>
        <w:t>ов</w:t>
      </w:r>
      <w:r w:rsidR="00BB7C12" w:rsidRPr="00965933">
        <w:rPr>
          <w:sz w:val="28"/>
          <w:szCs w:val="28"/>
          <w:lang w:val="ru-RU"/>
        </w:rPr>
        <w:t xml:space="preserve">, </w:t>
      </w:r>
      <w:r w:rsidR="007217AC" w:rsidRPr="00965933">
        <w:rPr>
          <w:sz w:val="28"/>
          <w:szCs w:val="28"/>
          <w:lang w:val="ru-RU"/>
        </w:rPr>
        <w:t>подтверждающи</w:t>
      </w:r>
      <w:r w:rsidR="006F008A" w:rsidRPr="00965933">
        <w:rPr>
          <w:sz w:val="28"/>
          <w:szCs w:val="28"/>
          <w:lang w:val="ru-RU"/>
        </w:rPr>
        <w:t>х</w:t>
      </w:r>
      <w:r w:rsidR="00BB7C12" w:rsidRPr="00965933">
        <w:rPr>
          <w:sz w:val="28"/>
          <w:szCs w:val="28"/>
          <w:lang w:val="ru-RU"/>
        </w:rPr>
        <w:t xml:space="preserve"> полномочия лица, подписавшего котировочную заявку: доверенность на лицо, подписавшее котировочную заявку,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</w:t>
      </w:r>
    </w:p>
    <w:p w:rsidR="0052634C" w:rsidRPr="00965933" w:rsidRDefault="00BA3321" w:rsidP="00965933">
      <w:pPr>
        <w:pStyle w:val="22"/>
        <w:tabs>
          <w:tab w:val="left" w:pos="567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  <w:lang w:val="ru-RU"/>
        </w:rPr>
        <w:t>3.</w:t>
      </w:r>
      <w:r w:rsidR="00965933" w:rsidRPr="00965933">
        <w:rPr>
          <w:b/>
          <w:sz w:val="28"/>
          <w:szCs w:val="28"/>
          <w:lang w:val="ru-RU"/>
        </w:rPr>
        <w:t>4</w:t>
      </w:r>
      <w:r w:rsidR="00774DE5" w:rsidRPr="00965933">
        <w:rPr>
          <w:b/>
          <w:sz w:val="28"/>
          <w:szCs w:val="28"/>
          <w:lang w:val="ru-RU"/>
        </w:rPr>
        <w:t>.</w:t>
      </w:r>
      <w:r w:rsidRPr="00965933">
        <w:rPr>
          <w:b/>
          <w:sz w:val="28"/>
          <w:szCs w:val="28"/>
          <w:lang w:val="ru-RU"/>
        </w:rPr>
        <w:t xml:space="preserve"> </w:t>
      </w:r>
      <w:r w:rsidR="0052634C" w:rsidRPr="00965933">
        <w:rPr>
          <w:b/>
          <w:sz w:val="28"/>
          <w:szCs w:val="28"/>
        </w:rPr>
        <w:t xml:space="preserve">Порядок подачи заявок на участие в </w:t>
      </w:r>
      <w:r w:rsidR="00EF704C" w:rsidRPr="00965933">
        <w:rPr>
          <w:b/>
          <w:sz w:val="28"/>
          <w:szCs w:val="28"/>
          <w:lang w:val="ru-RU"/>
        </w:rPr>
        <w:t xml:space="preserve">запросе </w:t>
      </w:r>
      <w:r w:rsidR="0091791B" w:rsidRPr="00965933">
        <w:rPr>
          <w:b/>
          <w:sz w:val="28"/>
          <w:szCs w:val="28"/>
          <w:lang w:val="ru-RU"/>
        </w:rPr>
        <w:t>котировок</w:t>
      </w:r>
      <w:r w:rsidR="0052634C" w:rsidRPr="00965933">
        <w:rPr>
          <w:b/>
          <w:sz w:val="28"/>
          <w:szCs w:val="28"/>
        </w:rPr>
        <w:t xml:space="preserve">. 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Заявка на участие </w:t>
      </w:r>
      <w:r w:rsidR="00EF704C" w:rsidRPr="00965933">
        <w:t xml:space="preserve">в запросе </w:t>
      </w:r>
      <w:r w:rsidR="0091791B" w:rsidRPr="00965933">
        <w:t>котировок</w:t>
      </w:r>
      <w:r w:rsidR="00EF704C" w:rsidRPr="00965933">
        <w:t xml:space="preserve"> </w:t>
      </w:r>
      <w:r w:rsidRPr="00965933">
        <w:t xml:space="preserve">должна состоять из документов, перечисленных в </w:t>
      </w:r>
      <w:r w:rsidR="00872DF5" w:rsidRPr="00965933">
        <w:t>разделе</w:t>
      </w:r>
      <w:r w:rsidR="00EF704C" w:rsidRPr="00965933">
        <w:t xml:space="preserve"> 3.</w:t>
      </w:r>
      <w:r w:rsidR="00574C7C">
        <w:t>3</w:t>
      </w:r>
      <w:r w:rsidR="00EF704C" w:rsidRPr="00965933">
        <w:t xml:space="preserve"> </w:t>
      </w:r>
      <w:r w:rsidR="00B936BA" w:rsidRPr="00965933">
        <w:t>Д</w:t>
      </w:r>
      <w:r w:rsidRPr="00965933">
        <w:t xml:space="preserve">окументации, упакованных в архив или серию </w:t>
      </w:r>
      <w:r w:rsidRPr="00965933">
        <w:lastRenderedPageBreak/>
        <w:t>архивов (многотомный архив) с использованием программы-архиватора. Объем каждого файла архива не должен превышать 30 Мб.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Наименование архива должно соответствовать формату «Наименование </w:t>
      </w:r>
      <w:proofErr w:type="spellStart"/>
      <w:r w:rsidRPr="00965933">
        <w:t>участника.rar</w:t>
      </w:r>
      <w:proofErr w:type="spellEnd"/>
      <w:r w:rsidRPr="00965933">
        <w:t xml:space="preserve"> (или .</w:t>
      </w:r>
      <w:proofErr w:type="spellStart"/>
      <w:r w:rsidRPr="00965933">
        <w:t>zip</w:t>
      </w:r>
      <w:proofErr w:type="spellEnd"/>
      <w:r w:rsidRPr="00965933">
        <w:t>)». Вместо набора символов «Наименование участника» указать наименование участника.</w:t>
      </w:r>
    </w:p>
    <w:p w:rsidR="0052634C" w:rsidRPr="00965933" w:rsidRDefault="0052634C" w:rsidP="00965933">
      <w:pPr>
        <w:pStyle w:val="kd12"/>
        <w:numPr>
          <w:ilvl w:val="0"/>
          <w:numId w:val="0"/>
        </w:numPr>
        <w:tabs>
          <w:tab w:val="clear" w:pos="851"/>
          <w:tab w:val="left" w:pos="567"/>
          <w:tab w:val="left" w:pos="1134"/>
        </w:tabs>
      </w:pPr>
      <w:r w:rsidRPr="00965933">
        <w:t xml:space="preserve">Все файлы архива должны иметь наименование, соответствующее наименованию документов, содержащихся в них. </w:t>
      </w:r>
    </w:p>
    <w:p w:rsidR="001F104C" w:rsidRPr="00965933" w:rsidRDefault="001F104C" w:rsidP="00965933">
      <w:pPr>
        <w:pStyle w:val="kd1234"/>
        <w:numPr>
          <w:ilvl w:val="0"/>
          <w:numId w:val="0"/>
        </w:numPr>
        <w:tabs>
          <w:tab w:val="clear" w:pos="851"/>
          <w:tab w:val="left" w:pos="284"/>
          <w:tab w:val="left" w:pos="567"/>
        </w:tabs>
        <w:rPr>
          <w:rStyle w:val="kdkommNO"/>
        </w:rPr>
      </w:pPr>
    </w:p>
    <w:p w:rsidR="00965933" w:rsidRPr="00965933" w:rsidRDefault="00965933" w:rsidP="00965933">
      <w:pPr>
        <w:pStyle w:val="1"/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965933">
        <w:rPr>
          <w:b/>
          <w:sz w:val="28"/>
          <w:szCs w:val="28"/>
        </w:rPr>
        <w:t>РАССМОТРЕНИЕ, СОПОСТАВЛЕНИЕ И ОЦЕНКА КОТИРОВОЧНЫХ ЗАЯВОК</w:t>
      </w:r>
      <w:r w:rsidRPr="00965933">
        <w:rPr>
          <w:b/>
          <w:sz w:val="28"/>
          <w:szCs w:val="28"/>
          <w:lang w:val="ru-RU"/>
        </w:rPr>
        <w:t>. ПОДВЕДЕНИЕ ИТОГОВ ЗАПРОСА КОТИРОВОК.</w:t>
      </w:r>
    </w:p>
    <w:p w:rsidR="00965933" w:rsidRPr="00810067" w:rsidRDefault="00965933" w:rsidP="00810067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ЭГ отклоняет представленные заявки с п</w:t>
      </w:r>
      <w:r w:rsidR="00810067">
        <w:t xml:space="preserve">редложения в случае </w:t>
      </w:r>
      <w:r w:rsidRPr="00810067">
        <w:t>несоответствия котировочной заявки требованиям</w:t>
      </w:r>
      <w:r w:rsidR="00C737DA" w:rsidRPr="00810067">
        <w:t>, указанным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ЭГ рассматривает заявки на предмет их соответствия требованиям </w:t>
      </w:r>
      <w:r w:rsidR="00366066">
        <w:t>Д</w:t>
      </w:r>
      <w:r w:rsidRPr="00965933">
        <w:t>окументации. На основании результатов рассмотрения заявок заявке участника по каждому лоту, в котором он участвует, присваивается порядковый номер на основании предложенной стоимости исполнения договора на поставку товаров, выполнение работ, оказание услуг.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ab/>
        <w:t>В случае если в нескольких заявках на участие в закупке содержатся одинаковые условия, меньший порядковый номер присваивается заявке на участие в закупке, которая поступила ранее других заявок, содержащих такие же условия.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Заказчик вправе в целях проведения объективной оценки заявок привлекать экспертов, экспертные организации.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отношении участника, заявке которого присвоен первый номер, проводится процедура проверки контрагента в соответствии с ПРЦ-БСМ-002 «Порядок проверки контрагентов», результаты проверки финансовой службой, юридической службой и службой безопасности оформляются приложениями к протоколу заседания </w:t>
      </w:r>
      <w:proofErr w:type="gramStart"/>
      <w:r w:rsidRPr="00965933">
        <w:t>ЭГ</w:t>
      </w:r>
      <w:proofErr w:type="gramEnd"/>
      <w:r w:rsidRPr="00965933">
        <w:t xml:space="preserve"> по оценке заявок участников.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 если участник, заявке которого присвоен первый номер, признан неправоспособным и/или неблагонадежным, заказчик вправе провести процедуру проверки контрагента в соответствии с ПРЦ-БСМ-002 «Порядок проверки контрагентов» в отношении участника, заявке которого присвоен второй номер.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</w:tabs>
        <w:ind w:left="0" w:firstLine="0"/>
      </w:pPr>
      <w:r w:rsidRPr="00965933">
        <w:t>Отказ в допуске к участию в закупке или отказ от заключения договора с победителем закупки осуществляется в любой момент до заключения договора, если ЭГ или КК обнаружит, что участник закупки не соответствует требованиям или предоставил недостоверную информацию в отношении своего соответствия указанным требованиям.</w:t>
      </w:r>
    </w:p>
    <w:p w:rsidR="00965933" w:rsidRPr="00965933" w:rsidRDefault="00965933" w:rsidP="00965933">
      <w:pPr>
        <w:pStyle w:val="kd12"/>
        <w:tabs>
          <w:tab w:val="left" w:pos="567"/>
        </w:tabs>
        <w:ind w:left="0" w:firstLine="0"/>
      </w:pPr>
      <w:r w:rsidRPr="00965933">
        <w:t>По итогам рассмотрения заявок ЭГ составляет протокол заседания ЭГ по оценке заявок участников, который представляется со всеми приложениями на рассмотрение КК.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lastRenderedPageBreak/>
        <w:t xml:space="preserve"> КК, рассмотрев представленные материалы, принимает решение о победителе запроса котировок. По результатам рассмотрения оформляется протокол, в котором излагается решение КК.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>Лучшей признается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Победителю запроса котировок направляется предложение о заключении договора на условиях, указанных в запросе котировок.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победитель запроса котировок признан уклонившимся от заключения договора, заказчик заключает договор с участником запроса котировок, сделавшим второе по выгодности предложение.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Запрос котировок признается несостоявшимся в случае, если: 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на участие в запросе котировок подано менее двух котировочных заявок;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по итогам рассмотрения котировочных заявок только одна заявка признана соответствующей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 xml:space="preserve">все заявки признаны несоответствующими </w:t>
      </w:r>
      <w:r w:rsidR="00366066">
        <w:rPr>
          <w:sz w:val="28"/>
          <w:szCs w:val="28"/>
        </w:rPr>
        <w:t>Д</w:t>
      </w:r>
      <w:r w:rsidRPr="00965933">
        <w:rPr>
          <w:sz w:val="28"/>
          <w:szCs w:val="28"/>
        </w:rPr>
        <w:t>окументации;</w:t>
      </w:r>
    </w:p>
    <w:p w:rsidR="00965933" w:rsidRPr="00965933" w:rsidRDefault="00965933" w:rsidP="00965933">
      <w:pPr>
        <w:numPr>
          <w:ilvl w:val="0"/>
          <w:numId w:val="6"/>
        </w:numPr>
        <w:tabs>
          <w:tab w:val="left" w:pos="567"/>
          <w:tab w:val="left" w:pos="127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65933">
        <w:rPr>
          <w:sz w:val="28"/>
          <w:szCs w:val="28"/>
        </w:rPr>
        <w:t>победитель запроса котировок или участник закупки, предложивший в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уклоняется от заключения договора.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</w:t>
      </w:r>
      <w:r w:rsidR="00EE12C8">
        <w:t>,</w:t>
      </w:r>
      <w:r w:rsidRPr="00965933">
        <w:t xml:space="preserve"> когда по итогам рассмотрения и оценки заявок только одна заявка признана соответствующей </w:t>
      </w:r>
      <w:r w:rsidR="00366066">
        <w:t>Д</w:t>
      </w:r>
      <w:r w:rsidRPr="00965933">
        <w:t xml:space="preserve">окументации или на участие в запросе котировок подана одна заявка и она соответствует требованиям </w:t>
      </w:r>
      <w:r w:rsidR="00EE12C8">
        <w:t>Документации</w:t>
      </w:r>
      <w:r w:rsidRPr="00965933">
        <w:t>, с участником закупки, подавшим такую заявку, может быть заключен договор в порядке, установленном нормативными документами заказчика. Цена такого договора не может превышать цену, указанную в котировочной заявке участника закупки.</w:t>
      </w:r>
    </w:p>
    <w:p w:rsidR="00965933" w:rsidRPr="00965933" w:rsidRDefault="00965933" w:rsidP="00965933">
      <w:pPr>
        <w:pStyle w:val="kd12"/>
        <w:numPr>
          <w:ilvl w:val="1"/>
          <w:numId w:val="4"/>
        </w:numPr>
        <w:tabs>
          <w:tab w:val="left" w:pos="567"/>
          <w:tab w:val="left" w:pos="616"/>
        </w:tabs>
        <w:ind w:left="0" w:firstLine="0"/>
      </w:pPr>
      <w:r w:rsidRPr="00965933">
        <w:t xml:space="preserve"> В случае, если запрос котировок признан несостоявшимся, заказчик вправе объявить новый запрос котировок или осуществить закупку другим способом. Выбор иного способа осуществляется исходя из условий применения такого способа, предусмотренных настоящим Положением.</w:t>
      </w:r>
    </w:p>
    <w:p w:rsidR="00965933" w:rsidRPr="00965933" w:rsidRDefault="00965933" w:rsidP="00965933">
      <w:pPr>
        <w:pStyle w:val="kd1234"/>
        <w:numPr>
          <w:ilvl w:val="0"/>
          <w:numId w:val="0"/>
        </w:numPr>
        <w:tabs>
          <w:tab w:val="left" w:pos="284"/>
          <w:tab w:val="left" w:pos="567"/>
        </w:tabs>
        <w:rPr>
          <w:rStyle w:val="kdkommNO"/>
        </w:rPr>
      </w:pPr>
    </w:p>
    <w:p w:rsidR="001F4078" w:rsidRPr="00965933" w:rsidRDefault="001F4078" w:rsidP="00965933">
      <w:pPr>
        <w:tabs>
          <w:tab w:val="left" w:pos="567"/>
        </w:tabs>
        <w:jc w:val="both"/>
        <w:rPr>
          <w:sz w:val="28"/>
          <w:szCs w:val="28"/>
        </w:rPr>
      </w:pPr>
      <w:r w:rsidRPr="00965933">
        <w:rPr>
          <w:sz w:val="28"/>
          <w:szCs w:val="28"/>
        </w:rPr>
        <w:br w:type="page"/>
      </w:r>
    </w:p>
    <w:p w:rsidR="001F104C" w:rsidRPr="007F09D3" w:rsidRDefault="001F104C" w:rsidP="001F104C">
      <w:pPr>
        <w:jc w:val="right"/>
      </w:pPr>
      <w:r w:rsidRPr="007F09D3">
        <w:lastRenderedPageBreak/>
        <w:t>Приложение 1</w:t>
      </w:r>
    </w:p>
    <w:p w:rsidR="005D75A4" w:rsidRDefault="005D75A4" w:rsidP="00E52E97">
      <w:pPr>
        <w:jc w:val="center"/>
        <w:rPr>
          <w:b/>
          <w:caps/>
          <w:sz w:val="28"/>
          <w:szCs w:val="28"/>
        </w:rPr>
      </w:pPr>
    </w:p>
    <w:p w:rsidR="00A90FFE" w:rsidRPr="009F002B" w:rsidRDefault="001F104C" w:rsidP="009F002B">
      <w:pPr>
        <w:jc w:val="center"/>
        <w:rPr>
          <w:b/>
          <w:caps/>
          <w:sz w:val="28"/>
          <w:szCs w:val="28"/>
        </w:rPr>
      </w:pPr>
      <w:r w:rsidRPr="001D56A4">
        <w:rPr>
          <w:b/>
          <w:caps/>
          <w:sz w:val="28"/>
          <w:szCs w:val="28"/>
        </w:rPr>
        <w:t>Техническое задание</w:t>
      </w:r>
    </w:p>
    <w:p w:rsidR="00A90FFE" w:rsidRPr="00936055" w:rsidRDefault="00A90FFE" w:rsidP="00936055">
      <w:pPr>
        <w:keepNext/>
        <w:tabs>
          <w:tab w:val="left" w:pos="322"/>
        </w:tabs>
        <w:jc w:val="both"/>
        <w:outlineLvl w:val="0"/>
        <w:rPr>
          <w:sz w:val="28"/>
          <w:szCs w:val="28"/>
        </w:rPr>
      </w:pPr>
    </w:p>
    <w:bookmarkEnd w:id="6"/>
    <w:bookmarkEnd w:id="7"/>
    <w:bookmarkEnd w:id="8"/>
    <w:bookmarkEnd w:id="9"/>
    <w:bookmarkEnd w:id="10"/>
    <w:bookmarkEnd w:id="11"/>
    <w:bookmarkEnd w:id="12"/>
    <w:p w:rsidR="00887CAB" w:rsidRPr="00936055" w:rsidRDefault="00AA2050" w:rsidP="00887CAB">
      <w:pPr>
        <w:tabs>
          <w:tab w:val="left" w:pos="322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37B2B" w:rsidRPr="00936055">
        <w:rPr>
          <w:sz w:val="28"/>
          <w:szCs w:val="28"/>
        </w:rPr>
        <w:t xml:space="preserve">С целью исключения фактов несанкционированного проникновения посторонних лиц, обеспечения внутренней безопасности, </w:t>
      </w:r>
      <w:r w:rsidR="007B1B9E">
        <w:rPr>
          <w:sz w:val="28"/>
          <w:szCs w:val="28"/>
        </w:rPr>
        <w:t>сохранности имущества поставщик</w:t>
      </w:r>
      <w:r w:rsidRPr="00AA2050">
        <w:rPr>
          <w:sz w:val="28"/>
          <w:szCs w:val="28"/>
        </w:rPr>
        <w:t>/</w:t>
      </w:r>
      <w:r>
        <w:rPr>
          <w:sz w:val="28"/>
          <w:szCs w:val="28"/>
        </w:rPr>
        <w:t>поставщики</w:t>
      </w:r>
      <w:r w:rsidR="007B1B9E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(ют)</w:t>
      </w:r>
      <w:r w:rsidR="007B1B9E">
        <w:rPr>
          <w:sz w:val="28"/>
          <w:szCs w:val="28"/>
        </w:rPr>
        <w:t xml:space="preserve"> поставку</w:t>
      </w:r>
      <w:r w:rsidR="00037B2B" w:rsidRPr="00936055">
        <w:rPr>
          <w:sz w:val="28"/>
          <w:szCs w:val="28"/>
        </w:rPr>
        <w:t xml:space="preserve"> </w:t>
      </w:r>
      <w:r w:rsidR="007B1B9E" w:rsidRPr="007B1B9E">
        <w:rPr>
          <w:sz w:val="28"/>
          <w:szCs w:val="28"/>
        </w:rPr>
        <w:t>товара</w:t>
      </w:r>
      <w:r w:rsidR="007B1B9E">
        <w:rPr>
          <w:sz w:val="28"/>
          <w:szCs w:val="28"/>
        </w:rPr>
        <w:t>, его доставку</w:t>
      </w:r>
      <w:r w:rsidR="007B1B9E" w:rsidRPr="007B1B9E">
        <w:rPr>
          <w:sz w:val="28"/>
          <w:szCs w:val="28"/>
        </w:rPr>
        <w:t>, погрузочно-разгрузочны</w:t>
      </w:r>
      <w:r w:rsidR="007B1B9E">
        <w:rPr>
          <w:sz w:val="28"/>
          <w:szCs w:val="28"/>
        </w:rPr>
        <w:t>е</w:t>
      </w:r>
      <w:r w:rsidR="007B1B9E" w:rsidRPr="007B1B9E">
        <w:rPr>
          <w:sz w:val="28"/>
          <w:szCs w:val="28"/>
        </w:rPr>
        <w:t xml:space="preserve"> работ</w:t>
      </w:r>
      <w:r w:rsidR="007B1B9E">
        <w:rPr>
          <w:sz w:val="28"/>
          <w:szCs w:val="28"/>
        </w:rPr>
        <w:t>ы, монтаж и</w:t>
      </w:r>
      <w:r w:rsidR="007B1B9E" w:rsidRPr="007B1B9E">
        <w:rPr>
          <w:sz w:val="28"/>
          <w:szCs w:val="28"/>
        </w:rPr>
        <w:t xml:space="preserve"> гарантийно</w:t>
      </w:r>
      <w:r w:rsidR="007B1B9E">
        <w:rPr>
          <w:sz w:val="28"/>
          <w:szCs w:val="28"/>
        </w:rPr>
        <w:t>е</w:t>
      </w:r>
      <w:r w:rsidR="007B1B9E" w:rsidRPr="007B1B9E">
        <w:rPr>
          <w:sz w:val="28"/>
          <w:szCs w:val="28"/>
        </w:rPr>
        <w:t xml:space="preserve"> обслуживани</w:t>
      </w:r>
      <w:r w:rsidR="007B1B9E">
        <w:rPr>
          <w:sz w:val="28"/>
          <w:szCs w:val="28"/>
        </w:rPr>
        <w:t>е товара</w:t>
      </w:r>
      <w:r w:rsidR="00EE12C8">
        <w:rPr>
          <w:sz w:val="28"/>
          <w:szCs w:val="28"/>
        </w:rPr>
        <w:t xml:space="preserve"> для</w:t>
      </w:r>
      <w:r w:rsidR="00037B2B" w:rsidRPr="00936055">
        <w:rPr>
          <w:sz w:val="28"/>
          <w:szCs w:val="28"/>
        </w:rPr>
        <w:t>:</w:t>
      </w:r>
    </w:p>
    <w:p w:rsidR="00037B2B" w:rsidRPr="00936055" w:rsidRDefault="00EE12C8" w:rsidP="009F002B">
      <w:pPr>
        <w:pStyle w:val="a7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37B2B" w:rsidRPr="00936055">
        <w:rPr>
          <w:rFonts w:ascii="Times New Roman" w:eastAsia="Times New Roman" w:hAnsi="Times New Roman"/>
          <w:sz w:val="28"/>
          <w:szCs w:val="28"/>
        </w:rPr>
        <w:t>хран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="00037B2B" w:rsidRPr="00936055">
        <w:rPr>
          <w:rFonts w:ascii="Times New Roman" w:eastAsia="Times New Roman" w:hAnsi="Times New Roman"/>
          <w:sz w:val="28"/>
          <w:szCs w:val="28"/>
        </w:rPr>
        <w:t>офисных помещений;</w:t>
      </w:r>
    </w:p>
    <w:p w:rsidR="00037B2B" w:rsidRPr="00936055" w:rsidRDefault="00037B2B" w:rsidP="009F002B">
      <w:pPr>
        <w:pStyle w:val="a7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видеонаблюдени</w:t>
      </w:r>
      <w:r w:rsidR="00EE12C8">
        <w:rPr>
          <w:rFonts w:ascii="Times New Roman" w:eastAsia="Times New Roman" w:hAnsi="Times New Roman"/>
          <w:sz w:val="28"/>
          <w:szCs w:val="28"/>
        </w:rPr>
        <w:t>я</w:t>
      </w:r>
      <w:r w:rsidRPr="00936055">
        <w:rPr>
          <w:rFonts w:ascii="Times New Roman" w:eastAsia="Times New Roman" w:hAnsi="Times New Roman"/>
          <w:sz w:val="28"/>
          <w:szCs w:val="28"/>
        </w:rPr>
        <w:t>;</w:t>
      </w:r>
    </w:p>
    <w:p w:rsidR="00037B2B" w:rsidRPr="009F002B" w:rsidRDefault="00037B2B" w:rsidP="009F002B">
      <w:pPr>
        <w:pStyle w:val="a7"/>
        <w:numPr>
          <w:ilvl w:val="0"/>
          <w:numId w:val="8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F002B">
        <w:rPr>
          <w:rFonts w:ascii="Times New Roman" w:eastAsia="Times New Roman" w:hAnsi="Times New Roman"/>
          <w:bCs/>
          <w:sz w:val="28"/>
          <w:szCs w:val="28"/>
        </w:rPr>
        <w:t>систем</w:t>
      </w:r>
      <w:r w:rsidR="00EE12C8">
        <w:rPr>
          <w:rFonts w:ascii="Times New Roman" w:eastAsia="Times New Roman" w:hAnsi="Times New Roman"/>
          <w:bCs/>
          <w:sz w:val="28"/>
          <w:szCs w:val="28"/>
        </w:rPr>
        <w:t>ы</w:t>
      </w:r>
      <w:r w:rsidRPr="009F002B">
        <w:rPr>
          <w:rFonts w:ascii="Times New Roman" w:eastAsia="Times New Roman" w:hAnsi="Times New Roman"/>
          <w:bCs/>
          <w:sz w:val="28"/>
          <w:szCs w:val="28"/>
        </w:rPr>
        <w:t xml:space="preserve"> контроля и управления доступом с</w:t>
      </w:r>
      <w:r w:rsidRPr="009F002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F002B">
        <w:rPr>
          <w:rFonts w:ascii="Times New Roman" w:eastAsia="Times New Roman" w:hAnsi="Times New Roman"/>
          <w:bCs/>
          <w:sz w:val="28"/>
          <w:szCs w:val="28"/>
        </w:rPr>
        <w:t>базой данных</w:t>
      </w:r>
      <w:r w:rsidRPr="009F002B">
        <w:rPr>
          <w:rFonts w:ascii="Times New Roman" w:eastAsia="Times New Roman" w:hAnsi="Times New Roman"/>
          <w:sz w:val="28"/>
          <w:szCs w:val="28"/>
        </w:rPr>
        <w:t xml:space="preserve"> (СКУД), включающ</w:t>
      </w:r>
      <w:r w:rsidR="00EE12C8">
        <w:rPr>
          <w:rFonts w:ascii="Times New Roman" w:eastAsia="Times New Roman" w:hAnsi="Times New Roman"/>
          <w:sz w:val="28"/>
          <w:szCs w:val="28"/>
        </w:rPr>
        <w:t>ей</w:t>
      </w:r>
      <w:r w:rsidRPr="009F002B">
        <w:rPr>
          <w:rFonts w:ascii="Times New Roman" w:eastAsia="Times New Roman" w:hAnsi="Times New Roman"/>
          <w:sz w:val="28"/>
          <w:szCs w:val="28"/>
        </w:rPr>
        <w:t xml:space="preserve"> в себя:</w:t>
      </w:r>
    </w:p>
    <w:p w:rsidR="00887CAB" w:rsidRDefault="00887CAB" w:rsidP="00887CAB">
      <w:pPr>
        <w:pStyle w:val="a7"/>
        <w:numPr>
          <w:ilvl w:val="0"/>
          <w:numId w:val="9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87CAB">
        <w:rPr>
          <w:rFonts w:ascii="Times New Roman" w:eastAsia="Times New Roman" w:hAnsi="Times New Roman"/>
          <w:sz w:val="28"/>
          <w:szCs w:val="28"/>
        </w:rPr>
        <w:t>сетевые контроллеры с ключами доступа и сервером данных;</w:t>
      </w:r>
    </w:p>
    <w:p w:rsidR="00037B2B" w:rsidRPr="009F002B" w:rsidRDefault="00037B2B" w:rsidP="00887CAB">
      <w:pPr>
        <w:pStyle w:val="a7"/>
        <w:numPr>
          <w:ilvl w:val="0"/>
          <w:numId w:val="9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F002B">
        <w:rPr>
          <w:rFonts w:ascii="Times New Roman" w:eastAsia="Times New Roman" w:hAnsi="Times New Roman"/>
          <w:sz w:val="28"/>
          <w:szCs w:val="28"/>
        </w:rPr>
        <w:t>допуск сторонних лиц.</w:t>
      </w:r>
    </w:p>
    <w:p w:rsidR="00AA2050" w:rsidRPr="009F002B" w:rsidRDefault="00AA2050" w:rsidP="009F002B">
      <w:pPr>
        <w:jc w:val="both"/>
        <w:rPr>
          <w:color w:val="000000" w:themeColor="text1"/>
          <w:sz w:val="28"/>
          <w:szCs w:val="28"/>
        </w:rPr>
      </w:pPr>
      <w:r w:rsidRPr="009F002B">
        <w:rPr>
          <w:color w:val="000000" w:themeColor="text1"/>
          <w:sz w:val="28"/>
          <w:szCs w:val="28"/>
        </w:rPr>
        <w:t xml:space="preserve">2. </w:t>
      </w:r>
      <w:r w:rsidR="00970E04" w:rsidRPr="009F002B">
        <w:rPr>
          <w:color w:val="000000" w:themeColor="text1"/>
          <w:sz w:val="28"/>
          <w:szCs w:val="28"/>
        </w:rPr>
        <w:t>Товар должен быть новым, не бывшим в употреблении.</w:t>
      </w:r>
      <w:r w:rsidR="00970E04" w:rsidRPr="009F002B">
        <w:rPr>
          <w:color w:val="000000" w:themeColor="text1"/>
          <w:sz w:val="32"/>
          <w:szCs w:val="28"/>
        </w:rPr>
        <w:t xml:space="preserve"> </w:t>
      </w:r>
      <w:r w:rsidR="00970E04" w:rsidRPr="009F002B">
        <w:rPr>
          <w:color w:val="000000" w:themeColor="text1"/>
          <w:sz w:val="28"/>
          <w:szCs w:val="28"/>
        </w:rPr>
        <w:t xml:space="preserve">Поставляемые товары не должны иметь дефектов, связанных с качеством изготовления либо проявляющихся в результате действий или упущения поставщика при транспортировке. </w:t>
      </w:r>
    </w:p>
    <w:p w:rsidR="00AA2050" w:rsidRPr="009F002B" w:rsidRDefault="00AA2050" w:rsidP="009F002B">
      <w:pPr>
        <w:jc w:val="both"/>
        <w:rPr>
          <w:color w:val="000000" w:themeColor="text1"/>
          <w:sz w:val="28"/>
          <w:szCs w:val="28"/>
        </w:rPr>
      </w:pPr>
      <w:r w:rsidRPr="009F002B">
        <w:rPr>
          <w:color w:val="000000" w:themeColor="text1"/>
          <w:sz w:val="28"/>
          <w:szCs w:val="28"/>
        </w:rPr>
        <w:t xml:space="preserve">3. </w:t>
      </w:r>
      <w:r w:rsidRPr="009F002B">
        <w:rPr>
          <w:bCs/>
          <w:color w:val="000000" w:themeColor="text1"/>
          <w:sz w:val="28"/>
          <w:szCs w:val="28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является невозвратной, если иное не согласовано сторонами.</w:t>
      </w:r>
    </w:p>
    <w:p w:rsidR="009F002B" w:rsidRPr="009F002B" w:rsidRDefault="009F002B" w:rsidP="009F002B">
      <w:pPr>
        <w:jc w:val="both"/>
        <w:rPr>
          <w:color w:val="000000" w:themeColor="text1"/>
          <w:sz w:val="28"/>
          <w:szCs w:val="28"/>
        </w:rPr>
      </w:pPr>
      <w:r w:rsidRPr="009F002B">
        <w:rPr>
          <w:color w:val="000000" w:themeColor="text1"/>
          <w:sz w:val="28"/>
          <w:szCs w:val="28"/>
        </w:rPr>
        <w:t xml:space="preserve">4. </w:t>
      </w:r>
      <w:r w:rsidR="00970E04" w:rsidRPr="009F002B">
        <w:rPr>
          <w:color w:val="000000" w:themeColor="text1"/>
          <w:sz w:val="28"/>
          <w:szCs w:val="28"/>
        </w:rPr>
        <w:t>Требования к безопасности, качеству, техническим характеристикам (потребительским свойствам) товара не установлены законодательством о техническом регулировании Р</w:t>
      </w:r>
      <w:r w:rsidR="007B1B9E" w:rsidRPr="009F002B">
        <w:rPr>
          <w:color w:val="000000" w:themeColor="text1"/>
          <w:sz w:val="28"/>
          <w:szCs w:val="28"/>
        </w:rPr>
        <w:t>оссийской Федерации</w:t>
      </w:r>
      <w:r w:rsidR="00970E04" w:rsidRPr="009F002B">
        <w:rPr>
          <w:color w:val="000000" w:themeColor="text1"/>
          <w:sz w:val="28"/>
          <w:szCs w:val="28"/>
        </w:rPr>
        <w:t>, законод</w:t>
      </w:r>
      <w:r w:rsidR="007B1B9E" w:rsidRPr="009F002B">
        <w:rPr>
          <w:color w:val="000000" w:themeColor="text1"/>
          <w:sz w:val="28"/>
          <w:szCs w:val="28"/>
        </w:rPr>
        <w:t>ательством о стандартизации Российской Федерации.</w:t>
      </w:r>
    </w:p>
    <w:p w:rsidR="009F002B" w:rsidRPr="00810067" w:rsidRDefault="009F002B" w:rsidP="009F002B">
      <w:pPr>
        <w:jc w:val="both"/>
        <w:rPr>
          <w:sz w:val="28"/>
          <w:szCs w:val="28"/>
        </w:rPr>
      </w:pPr>
      <w:r w:rsidRPr="009F002B">
        <w:rPr>
          <w:color w:val="000000" w:themeColor="text1"/>
          <w:sz w:val="28"/>
          <w:szCs w:val="28"/>
        </w:rPr>
        <w:t xml:space="preserve">5. Поставляемый товар должен иметь срок нормального функционирования не менее гарантийного срока, установленного изготовителем. В случае не </w:t>
      </w:r>
      <w:r w:rsidRPr="00810067">
        <w:rPr>
          <w:color w:val="000000" w:themeColor="text1"/>
          <w:sz w:val="28"/>
          <w:szCs w:val="28"/>
        </w:rPr>
        <w:t xml:space="preserve">установления производителем гарантийного срока указанный срок считается равным 12 месяцам. </w:t>
      </w:r>
      <w:r w:rsidRPr="00810067">
        <w:rPr>
          <w:sz w:val="28"/>
          <w:szCs w:val="28"/>
        </w:rPr>
        <w:t>Течение гарантийного срока начинает исчисляться с момента получения товара покупателем.</w:t>
      </w:r>
    </w:p>
    <w:p w:rsidR="00970E04" w:rsidRPr="00810067" w:rsidRDefault="009F002B" w:rsidP="009F002B">
      <w:pPr>
        <w:jc w:val="both"/>
        <w:rPr>
          <w:bCs/>
          <w:color w:val="000000"/>
          <w:sz w:val="28"/>
          <w:szCs w:val="28"/>
        </w:rPr>
      </w:pPr>
      <w:r w:rsidRPr="00810067">
        <w:rPr>
          <w:sz w:val="28"/>
          <w:szCs w:val="28"/>
        </w:rPr>
        <w:t xml:space="preserve">6. </w:t>
      </w:r>
      <w:r w:rsidR="00887CAB">
        <w:rPr>
          <w:sz w:val="28"/>
          <w:szCs w:val="20"/>
        </w:rPr>
        <w:t>Цена</w:t>
      </w:r>
      <w:r w:rsidR="00887CAB" w:rsidRPr="00887CAB">
        <w:rPr>
          <w:sz w:val="28"/>
          <w:szCs w:val="20"/>
        </w:rPr>
        <w:t xml:space="preserve"> договора должн</w:t>
      </w:r>
      <w:r w:rsidR="00887CAB">
        <w:rPr>
          <w:sz w:val="28"/>
          <w:szCs w:val="20"/>
        </w:rPr>
        <w:t xml:space="preserve">а </w:t>
      </w:r>
      <w:r w:rsidR="00887CAB" w:rsidRPr="00887CAB">
        <w:rPr>
          <w:sz w:val="28"/>
          <w:szCs w:val="20"/>
        </w:rPr>
        <w:t>быть окончательной и включать в себя</w:t>
      </w:r>
      <w:r w:rsidR="007B1B9E" w:rsidRPr="00810067">
        <w:rPr>
          <w:sz w:val="28"/>
          <w:szCs w:val="20"/>
        </w:rPr>
        <w:t xml:space="preserve"> </w:t>
      </w:r>
      <w:r w:rsidR="00970E04" w:rsidRPr="00810067">
        <w:rPr>
          <w:sz w:val="28"/>
          <w:szCs w:val="20"/>
        </w:rPr>
        <w:t xml:space="preserve">все возможные расходы участника, </w:t>
      </w:r>
      <w:r w:rsidR="00970E04" w:rsidRPr="00810067">
        <w:rPr>
          <w:color w:val="000000"/>
          <w:sz w:val="28"/>
          <w:szCs w:val="28"/>
        </w:rPr>
        <w:t xml:space="preserve">с учетом всех видов налогов, затрат, </w:t>
      </w:r>
      <w:r w:rsidR="00970E04" w:rsidRPr="00810067">
        <w:rPr>
          <w:bCs/>
          <w:color w:val="000000"/>
          <w:sz w:val="28"/>
          <w:szCs w:val="28"/>
        </w:rPr>
        <w:t>связанных с поставкой товара и его доставкой, погрузочно-разгрузочных работ и стоимости гарантийного обслуживания</w:t>
      </w:r>
      <w:r w:rsidR="007B1B9E" w:rsidRPr="00810067">
        <w:rPr>
          <w:bCs/>
          <w:color w:val="000000"/>
          <w:sz w:val="28"/>
          <w:szCs w:val="28"/>
        </w:rPr>
        <w:t xml:space="preserve"> и монтажа.</w:t>
      </w:r>
    </w:p>
    <w:p w:rsidR="002E1E89" w:rsidRPr="002E1E89" w:rsidRDefault="002E1E89" w:rsidP="009F002B">
      <w:pPr>
        <w:jc w:val="both"/>
        <w:rPr>
          <w:sz w:val="28"/>
          <w:szCs w:val="28"/>
        </w:rPr>
      </w:pPr>
      <w:r w:rsidRPr="00810067">
        <w:rPr>
          <w:bCs/>
          <w:color w:val="000000"/>
          <w:sz w:val="28"/>
          <w:szCs w:val="28"/>
        </w:rPr>
        <w:t>7. Поставщику/поставщикам при заключении договора выдается схема помещений и план расположения датчиков.</w:t>
      </w:r>
    </w:p>
    <w:p w:rsidR="00037B2B" w:rsidRPr="00936055" w:rsidRDefault="00037B2B" w:rsidP="00936055">
      <w:pPr>
        <w:tabs>
          <w:tab w:val="left" w:pos="322"/>
        </w:tabs>
        <w:jc w:val="both"/>
        <w:rPr>
          <w:b/>
          <w:sz w:val="28"/>
          <w:szCs w:val="28"/>
        </w:rPr>
      </w:pPr>
    </w:p>
    <w:p w:rsidR="00037B2B" w:rsidRPr="00936055" w:rsidRDefault="00936055" w:rsidP="00936055">
      <w:pPr>
        <w:tabs>
          <w:tab w:val="left" w:pos="322"/>
        </w:tabs>
        <w:jc w:val="both"/>
        <w:rPr>
          <w:b/>
          <w:sz w:val="28"/>
          <w:szCs w:val="28"/>
        </w:rPr>
      </w:pPr>
      <w:r w:rsidRPr="00936055">
        <w:rPr>
          <w:rFonts w:eastAsia="Calibri"/>
          <w:b/>
          <w:sz w:val="28"/>
          <w:szCs w:val="28"/>
          <w:lang w:eastAsia="en-US"/>
        </w:rPr>
        <w:t>Лот №1</w:t>
      </w:r>
      <w:r w:rsidRPr="00936055">
        <w:rPr>
          <w:b/>
          <w:sz w:val="28"/>
          <w:szCs w:val="28"/>
        </w:rPr>
        <w:t xml:space="preserve"> - </w:t>
      </w:r>
      <w:r w:rsidR="00037B2B" w:rsidRPr="00936055">
        <w:rPr>
          <w:b/>
          <w:sz w:val="28"/>
          <w:szCs w:val="28"/>
        </w:rPr>
        <w:t>Охранная сигнализация: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8 зон охраны;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сигнал оповещения по сотовой связи (минимум 5 абонентов) с одновременным светозвуковым оповещением дежурному (на 1-м и 2-м этажах);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датчики на движение </w:t>
      </w:r>
      <w:r w:rsidR="00970E04">
        <w:rPr>
          <w:rFonts w:ascii="Times New Roman" w:eastAsia="Times New Roman" w:hAnsi="Times New Roman"/>
          <w:sz w:val="28"/>
          <w:szCs w:val="28"/>
        </w:rPr>
        <w:t>(</w:t>
      </w:r>
      <w:r w:rsidRPr="00936055">
        <w:rPr>
          <w:rFonts w:ascii="Times New Roman" w:eastAsia="Times New Roman" w:hAnsi="Times New Roman"/>
          <w:sz w:val="28"/>
          <w:szCs w:val="28"/>
        </w:rPr>
        <w:t xml:space="preserve">дальность обнаружения </w:t>
      </w:r>
      <w:r w:rsidR="00082492">
        <w:rPr>
          <w:rFonts w:ascii="Times New Roman" w:eastAsia="Times New Roman" w:hAnsi="Times New Roman"/>
          <w:sz w:val="28"/>
          <w:szCs w:val="28"/>
        </w:rPr>
        <w:t>от</w:t>
      </w:r>
      <w:r w:rsidRPr="00936055">
        <w:rPr>
          <w:rFonts w:ascii="Times New Roman" w:eastAsia="Times New Roman" w:hAnsi="Times New Roman"/>
          <w:sz w:val="28"/>
          <w:szCs w:val="28"/>
        </w:rPr>
        <w:t xml:space="preserve"> 13 метров</w:t>
      </w:r>
      <w:r w:rsidR="00970E04">
        <w:rPr>
          <w:rFonts w:ascii="Times New Roman" w:eastAsia="Times New Roman" w:hAnsi="Times New Roman"/>
          <w:sz w:val="28"/>
          <w:szCs w:val="28"/>
        </w:rPr>
        <w:t>)</w:t>
      </w:r>
      <w:r w:rsidRPr="00936055">
        <w:rPr>
          <w:rFonts w:ascii="Times New Roman" w:eastAsia="Times New Roman" w:hAnsi="Times New Roman"/>
          <w:sz w:val="28"/>
          <w:szCs w:val="28"/>
        </w:rPr>
        <w:t>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датчики на </w:t>
      </w:r>
      <w:r w:rsidR="00970E04" w:rsidRPr="00936055">
        <w:rPr>
          <w:rFonts w:ascii="Times New Roman" w:eastAsia="Times New Roman" w:hAnsi="Times New Roman"/>
          <w:sz w:val="28"/>
          <w:szCs w:val="28"/>
        </w:rPr>
        <w:t>откры</w:t>
      </w:r>
      <w:r w:rsidR="00970E04">
        <w:rPr>
          <w:rFonts w:ascii="Times New Roman" w:eastAsia="Times New Roman" w:hAnsi="Times New Roman"/>
          <w:sz w:val="28"/>
          <w:szCs w:val="28"/>
        </w:rPr>
        <w:t>т</w:t>
      </w:r>
      <w:r w:rsidR="00970E04" w:rsidRPr="00936055">
        <w:rPr>
          <w:rFonts w:ascii="Times New Roman" w:eastAsia="Times New Roman" w:hAnsi="Times New Roman"/>
          <w:sz w:val="28"/>
          <w:szCs w:val="28"/>
        </w:rPr>
        <w:t>ие</w:t>
      </w:r>
      <w:r w:rsidRPr="00936055">
        <w:rPr>
          <w:rFonts w:ascii="Times New Roman" w:eastAsia="Times New Roman" w:hAnsi="Times New Roman"/>
          <w:sz w:val="28"/>
          <w:szCs w:val="28"/>
        </w:rPr>
        <w:t>-закрытие дверей и окон;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lastRenderedPageBreak/>
        <w:t>постановка под охрану с ключа доступа с фиксацией времени постановки и снятия в журнале данных (8 ключей);</w:t>
      </w:r>
    </w:p>
    <w:p w:rsidR="009F002B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проработка возможности отслеживания температуры в инженерном помещении.</w:t>
      </w:r>
    </w:p>
    <w:p w:rsidR="009F002B" w:rsidRPr="009F002B" w:rsidRDefault="009F00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7B2B" w:rsidRPr="00936055" w:rsidRDefault="00936055" w:rsidP="00936055">
      <w:pPr>
        <w:tabs>
          <w:tab w:val="left" w:pos="322"/>
        </w:tabs>
        <w:jc w:val="both"/>
        <w:rPr>
          <w:b/>
          <w:sz w:val="28"/>
          <w:szCs w:val="28"/>
        </w:rPr>
      </w:pPr>
      <w:r w:rsidRPr="00936055">
        <w:rPr>
          <w:b/>
          <w:sz w:val="28"/>
          <w:szCs w:val="28"/>
        </w:rPr>
        <w:t xml:space="preserve">Лот №2 </w:t>
      </w:r>
      <w:r w:rsidR="009F002B">
        <w:rPr>
          <w:b/>
          <w:sz w:val="28"/>
          <w:szCs w:val="28"/>
        </w:rPr>
        <w:t>–</w:t>
      </w:r>
      <w:r w:rsidRPr="00936055">
        <w:rPr>
          <w:b/>
          <w:sz w:val="28"/>
          <w:szCs w:val="28"/>
        </w:rPr>
        <w:t xml:space="preserve"> </w:t>
      </w:r>
      <w:r w:rsidR="009F002B">
        <w:rPr>
          <w:b/>
          <w:sz w:val="28"/>
          <w:szCs w:val="28"/>
        </w:rPr>
        <w:t>Система видеонаблюдения</w:t>
      </w:r>
      <w:r w:rsidR="00037B2B" w:rsidRPr="00936055">
        <w:rPr>
          <w:b/>
          <w:sz w:val="28"/>
          <w:szCs w:val="28"/>
        </w:rPr>
        <w:t xml:space="preserve">: 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2 IP камеры купольных 4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Мп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(</w:t>
      </w:r>
      <w:r w:rsidRPr="00936055">
        <w:rPr>
          <w:rFonts w:ascii="Times New Roman" w:eastAsia="Times New Roman" w:hAnsi="Times New Roman"/>
          <w:sz w:val="28"/>
          <w:szCs w:val="28"/>
          <w:lang w:val="en-US"/>
        </w:rPr>
        <w:t>H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ikvision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или камеры высокого разрешения, хорошего качества, на схеме камеры «1» и «2»);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4 камеры на 2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Мп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(камера «5» с большим углом обзора);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видеосервер на базе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Macroscop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до 10 камер (в настоящее время лицензии на 6 камер) или на базе видеорегистратора (IP-видеорегистратор до 4К-видео, от 16 камер, видеозапись от 30 дней хорошего качества), монтаж в стойку 19</w:t>
      </w:r>
      <m:oMath>
        <m:r>
          <w:rPr>
            <w:rFonts w:ascii="Cambria Math" w:eastAsia="Times New Roman" w:hAnsi="Cambria Math"/>
            <w:sz w:val="28"/>
            <w:szCs w:val="28"/>
          </w:rPr>
          <m:t>"</m:t>
        </m:r>
      </m:oMath>
      <w:r w:rsidR="00970E04" w:rsidRPr="00970E04">
        <w:rPr>
          <w:rFonts w:ascii="Times New Roman" w:eastAsia="Times New Roman" w:hAnsi="Times New Roman"/>
          <w:sz w:val="28"/>
          <w:szCs w:val="28"/>
        </w:rPr>
        <w:t>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6055">
        <w:rPr>
          <w:rFonts w:ascii="Times New Roman" w:eastAsia="Times New Roman" w:hAnsi="Times New Roman"/>
          <w:sz w:val="28"/>
          <w:szCs w:val="28"/>
          <w:lang w:val="en-US"/>
        </w:rPr>
        <w:t>PoE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6055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витч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 xml:space="preserve">  в стойку 19</w:t>
      </w:r>
      <m:oMath>
        <m:r>
          <w:rPr>
            <w:rFonts w:ascii="Cambria Math" w:eastAsia="Times New Roman" w:hAnsi="Cambria Math"/>
            <w:sz w:val="28"/>
            <w:szCs w:val="28"/>
          </w:rPr>
          <m:t>"</m:t>
        </m:r>
      </m:oMath>
      <w:r w:rsidRPr="00936055">
        <w:rPr>
          <w:rFonts w:ascii="Times New Roman" w:eastAsia="Times New Roman" w:hAnsi="Times New Roman"/>
          <w:sz w:val="28"/>
          <w:szCs w:val="28"/>
        </w:rPr>
        <w:t>(например, Cisco SB SF220-24P-K9);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возможность одновременной фиксации видеоданных и контроля доступа</w:t>
      </w:r>
      <w:r w:rsidR="00970E04" w:rsidRPr="00970E04">
        <w:rPr>
          <w:rFonts w:ascii="Times New Roman" w:eastAsia="Times New Roman" w:hAnsi="Times New Roman"/>
          <w:sz w:val="28"/>
          <w:szCs w:val="28"/>
        </w:rPr>
        <w:t>;</w:t>
      </w:r>
    </w:p>
    <w:p w:rsidR="00037B2B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ИБП для сервера видеонаблюдения и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СКУДа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>, работа до 1 час</w:t>
      </w:r>
      <w:r w:rsidR="00970E04">
        <w:rPr>
          <w:rFonts w:ascii="Times New Roman" w:eastAsia="Times New Roman" w:hAnsi="Times New Roman"/>
          <w:sz w:val="28"/>
          <w:szCs w:val="28"/>
        </w:rPr>
        <w:t>а.</w:t>
      </w:r>
    </w:p>
    <w:p w:rsidR="009F002B" w:rsidRPr="00936055" w:rsidRDefault="009F002B" w:rsidP="009F002B">
      <w:pPr>
        <w:pStyle w:val="a7"/>
        <w:tabs>
          <w:tab w:val="left" w:pos="3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7B2B" w:rsidRPr="00936055" w:rsidRDefault="009F002B" w:rsidP="00936055">
      <w:pPr>
        <w:tabs>
          <w:tab w:val="left" w:pos="3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№3 </w:t>
      </w:r>
      <w:r w:rsidRPr="009F002B">
        <w:rPr>
          <w:b/>
          <w:sz w:val="28"/>
          <w:szCs w:val="28"/>
        </w:rPr>
        <w:t>– Система контроля и управления</w:t>
      </w:r>
      <w:r>
        <w:rPr>
          <w:b/>
          <w:sz w:val="28"/>
          <w:szCs w:val="28"/>
        </w:rPr>
        <w:t xml:space="preserve"> доступом с базой данных (СКУД</w:t>
      </w:r>
      <w:r w:rsidR="00037B2B" w:rsidRPr="00936055">
        <w:rPr>
          <w:b/>
          <w:sz w:val="28"/>
          <w:szCs w:val="28"/>
        </w:rPr>
        <w:t>):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включает 2 зоны контроля доступа;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оперативное исключение и добавление электронных ключей (карточек) посредством удаленного управления сервером;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хранение данных 3-6 месяцев;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возможность синхронизированной фиксации данных видеонаблюдения и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СКУДа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>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снятие замка входной двери с видеодомофона и электронного ключа (карты);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резервное автономное питание электронных замков (РИП с аккумулятором до 17 </w:t>
      </w:r>
      <w:proofErr w:type="spellStart"/>
      <w:r w:rsidRPr="00936055">
        <w:rPr>
          <w:rFonts w:ascii="Times New Roman" w:eastAsia="Times New Roman" w:hAnsi="Times New Roman"/>
          <w:sz w:val="28"/>
          <w:szCs w:val="28"/>
        </w:rPr>
        <w:t>Ам</w:t>
      </w:r>
      <w:proofErr w:type="spellEnd"/>
      <w:r w:rsidRPr="00936055">
        <w:rPr>
          <w:rFonts w:ascii="Times New Roman" w:eastAsia="Times New Roman" w:hAnsi="Times New Roman"/>
          <w:sz w:val="28"/>
          <w:szCs w:val="28"/>
        </w:rPr>
        <w:t>/ч);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сервер (база данных) в стойку 19</w:t>
      </w:r>
      <m:oMath>
        <m:r>
          <w:rPr>
            <w:rFonts w:ascii="Cambria Math" w:eastAsia="Times New Roman" w:hAnsi="Cambria Math"/>
            <w:sz w:val="28"/>
            <w:szCs w:val="28"/>
          </w:rPr>
          <m:t>"</m:t>
        </m:r>
      </m:oMath>
      <w:r w:rsidR="00970E04" w:rsidRPr="00970E04">
        <w:rPr>
          <w:rFonts w:ascii="Times New Roman" w:eastAsia="Times New Roman" w:hAnsi="Times New Roman"/>
          <w:sz w:val="28"/>
          <w:szCs w:val="28"/>
        </w:rPr>
        <w:t>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кнопка выхода на зону № 2;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аварийное открытие двери на 1 зону при возникновении задымления в помещении;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ключи доступа в количестве 50 шт.</w:t>
      </w:r>
    </w:p>
    <w:p w:rsidR="00037B2B" w:rsidRPr="00936055" w:rsidRDefault="00037B2B" w:rsidP="00936055">
      <w:pPr>
        <w:tabs>
          <w:tab w:val="left" w:pos="322"/>
        </w:tabs>
        <w:jc w:val="both"/>
        <w:rPr>
          <w:b/>
          <w:sz w:val="28"/>
          <w:szCs w:val="28"/>
        </w:rPr>
      </w:pPr>
      <w:bookmarkStart w:id="19" w:name="_Hlk499806486"/>
      <w:r w:rsidRPr="00936055">
        <w:rPr>
          <w:b/>
          <w:sz w:val="28"/>
          <w:szCs w:val="28"/>
        </w:rPr>
        <w:t>Допуск сторонних лиц:</w:t>
      </w:r>
    </w:p>
    <w:bookmarkEnd w:id="19"/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  <w:tab w:val="left" w:pos="72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аудио-видеодомофон для контроля дост</w:t>
      </w:r>
      <w:r w:rsidR="00AC3EA9">
        <w:rPr>
          <w:rFonts w:ascii="Times New Roman" w:eastAsia="Times New Roman" w:hAnsi="Times New Roman"/>
          <w:sz w:val="28"/>
          <w:szCs w:val="28"/>
        </w:rPr>
        <w:t>упа и открытия магнитных замков на входную дверь -</w:t>
      </w:r>
      <w:r w:rsidRPr="00936055">
        <w:rPr>
          <w:rFonts w:ascii="Times New Roman" w:eastAsia="Times New Roman" w:hAnsi="Times New Roman"/>
          <w:sz w:val="28"/>
          <w:szCs w:val="28"/>
        </w:rPr>
        <w:t xml:space="preserve"> 2 шт.;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  <w:tab w:val="left" w:pos="72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 xml:space="preserve">вызывная </w:t>
      </w:r>
      <w:r w:rsidR="001F64F5" w:rsidRPr="001F64F5">
        <w:rPr>
          <w:rFonts w:ascii="Times New Roman" w:eastAsia="Times New Roman" w:hAnsi="Times New Roman"/>
          <w:sz w:val="28"/>
          <w:szCs w:val="28"/>
        </w:rPr>
        <w:t>аудио-</w:t>
      </w:r>
      <w:r w:rsidRPr="00936055">
        <w:rPr>
          <w:rFonts w:ascii="Times New Roman" w:eastAsia="Times New Roman" w:hAnsi="Times New Roman"/>
          <w:sz w:val="28"/>
          <w:szCs w:val="28"/>
        </w:rPr>
        <w:t>видео панель на входную дверь -</w:t>
      </w:r>
      <w:r w:rsidR="00970E04" w:rsidRPr="00970E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6055">
        <w:rPr>
          <w:rFonts w:ascii="Times New Roman" w:eastAsia="Times New Roman" w:hAnsi="Times New Roman"/>
          <w:sz w:val="28"/>
          <w:szCs w:val="28"/>
        </w:rPr>
        <w:t>1 шт.;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  <w:tab w:val="left" w:pos="72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кнопки выхода на радиоканале;</w:t>
      </w:r>
    </w:p>
    <w:p w:rsidR="00037B2B" w:rsidRPr="00936055" w:rsidRDefault="00037B2B" w:rsidP="009F002B">
      <w:pPr>
        <w:pStyle w:val="a7"/>
        <w:numPr>
          <w:ilvl w:val="0"/>
          <w:numId w:val="7"/>
        </w:numPr>
        <w:tabs>
          <w:tab w:val="left" w:pos="322"/>
          <w:tab w:val="left" w:pos="72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936055">
        <w:rPr>
          <w:rFonts w:ascii="Times New Roman" w:eastAsia="Times New Roman" w:hAnsi="Times New Roman"/>
          <w:sz w:val="28"/>
          <w:szCs w:val="28"/>
        </w:rPr>
        <w:t>резервное автономное питание.</w:t>
      </w:r>
    </w:p>
    <w:p w:rsidR="00037B2B" w:rsidRPr="00936055" w:rsidRDefault="00037B2B" w:rsidP="00936055">
      <w:pPr>
        <w:tabs>
          <w:tab w:val="left" w:pos="322"/>
          <w:tab w:val="left" w:pos="7230"/>
        </w:tabs>
        <w:jc w:val="both"/>
        <w:rPr>
          <w:b/>
          <w:sz w:val="28"/>
          <w:szCs w:val="28"/>
        </w:rPr>
      </w:pPr>
    </w:p>
    <w:p w:rsidR="00287DE3" w:rsidRPr="008111F3" w:rsidRDefault="00287DE3" w:rsidP="00037B2B">
      <w:pPr>
        <w:jc w:val="both"/>
        <w:rPr>
          <w:rFonts w:eastAsia="Calibri"/>
        </w:rPr>
      </w:pPr>
    </w:p>
    <w:sectPr w:rsidR="00287DE3" w:rsidRPr="008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1B" w:rsidRDefault="0091791B">
      <w:r>
        <w:separator/>
      </w:r>
    </w:p>
  </w:endnote>
  <w:endnote w:type="continuationSeparator" w:id="0">
    <w:p w:rsidR="0091791B" w:rsidRDefault="009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91B" w:rsidRDefault="0091791B" w:rsidP="00A503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Pr="000720D3" w:rsidRDefault="0091791B" w:rsidP="00A50368">
    <w:pPr>
      <w:pStyle w:val="a3"/>
      <w:jc w:val="right"/>
      <w:rPr>
        <w:lang w:val="ru-RU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07165">
      <w:rPr>
        <w:rStyle w:val="a5"/>
        <w:noProof/>
      </w:rPr>
      <w:t>10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1B" w:rsidRDefault="0091791B" w:rsidP="00A50368">
    <w:pPr>
      <w:pStyle w:val="a3"/>
      <w:ind w:right="360"/>
      <w:jc w:val="right"/>
    </w:pPr>
  </w:p>
  <w:p w:rsidR="0091791B" w:rsidRDefault="0091791B">
    <w:pPr>
      <w:pStyle w:val="a3"/>
    </w:pPr>
  </w:p>
  <w:p w:rsidR="0091791B" w:rsidRDefault="00917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1B" w:rsidRDefault="0091791B">
      <w:r>
        <w:separator/>
      </w:r>
    </w:p>
  </w:footnote>
  <w:footnote w:type="continuationSeparator" w:id="0">
    <w:p w:rsidR="0091791B" w:rsidRDefault="0091791B">
      <w:r>
        <w:continuationSeparator/>
      </w:r>
    </w:p>
  </w:footnote>
  <w:footnote w:id="1">
    <w:p w:rsidR="00913199" w:rsidRDefault="00913199" w:rsidP="00255A60">
      <w:pPr>
        <w:pStyle w:val="ae"/>
        <w:jc w:val="both"/>
      </w:pPr>
      <w:r w:rsidRPr="00913199">
        <w:rPr>
          <w:rStyle w:val="af0"/>
        </w:rPr>
        <w:footnoteRef/>
      </w:r>
      <w:r w:rsidRPr="00913199">
        <w:t xml:space="preserve"> В случае п</w:t>
      </w:r>
      <w:r w:rsidR="00FD18AA">
        <w:t>одачи</w:t>
      </w:r>
      <w:r w:rsidRPr="00913199">
        <w:t xml:space="preserve"> участником котировочных заявок по нескольким лотам предоставление документов, входящих в состав котировочной заявки, за ис</w:t>
      </w:r>
      <w:r w:rsidR="00965933">
        <w:t>ключением указанных в пункте 3.3</w:t>
      </w:r>
      <w:r w:rsidRPr="00913199">
        <w:t>.1, по каждому лоту отдельно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3C8"/>
    <w:multiLevelType w:val="hybridMultilevel"/>
    <w:tmpl w:val="71CA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DB69A7"/>
    <w:multiLevelType w:val="hybridMultilevel"/>
    <w:tmpl w:val="00A4F4AC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776407"/>
    <w:multiLevelType w:val="multilevel"/>
    <w:tmpl w:val="E8B4EB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d12"/>
      <w:lvlText w:val="%1.%2."/>
      <w:lvlJc w:val="left"/>
      <w:pPr>
        <w:ind w:left="432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kd123"/>
      <w:lvlText w:val="%1.%2.%3."/>
      <w:lvlJc w:val="left"/>
      <w:pPr>
        <w:ind w:left="2304" w:hanging="504"/>
      </w:pPr>
      <w:rPr>
        <w:rFonts w:hint="default"/>
        <w:b/>
        <w:sz w:val="28"/>
        <w:szCs w:val="28"/>
      </w:rPr>
    </w:lvl>
    <w:lvl w:ilvl="3">
      <w:start w:val="1"/>
      <w:numFmt w:val="decimal"/>
      <w:pStyle w:val="kd1234"/>
      <w:lvlText w:val="%1.%2.%3.%4."/>
      <w:lvlJc w:val="left"/>
      <w:pPr>
        <w:ind w:left="2349" w:hanging="648"/>
      </w:pPr>
      <w:rPr>
        <w:rFonts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070418"/>
    <w:multiLevelType w:val="hybridMultilevel"/>
    <w:tmpl w:val="CF14BF5A"/>
    <w:lvl w:ilvl="0" w:tplc="DBB2B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48D"/>
    <w:multiLevelType w:val="multilevel"/>
    <w:tmpl w:val="B79EA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87823DB"/>
    <w:multiLevelType w:val="multilevel"/>
    <w:tmpl w:val="44E6BC8C"/>
    <w:lvl w:ilvl="0">
      <w:start w:val="1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99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68EE4141"/>
    <w:multiLevelType w:val="multilevel"/>
    <w:tmpl w:val="3ED4B6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42623D"/>
    <w:multiLevelType w:val="hybridMultilevel"/>
    <w:tmpl w:val="2BEC5D46"/>
    <w:lvl w:ilvl="0" w:tplc="C8B2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943F09"/>
    <w:multiLevelType w:val="hybridMultilevel"/>
    <w:tmpl w:val="0876F170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2"/>
    <w:lvlOverride w:ilvl="0">
      <w:startOverride w:val="2"/>
    </w:lvlOverride>
    <w:lvlOverride w:ilvl="1">
      <w:startOverride w:val="5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A5"/>
    <w:rsid w:val="00031F02"/>
    <w:rsid w:val="00037B2B"/>
    <w:rsid w:val="000452EE"/>
    <w:rsid w:val="00053B29"/>
    <w:rsid w:val="00056CE5"/>
    <w:rsid w:val="00063D1F"/>
    <w:rsid w:val="0007209E"/>
    <w:rsid w:val="00077717"/>
    <w:rsid w:val="00082492"/>
    <w:rsid w:val="000A458E"/>
    <w:rsid w:val="000A4B44"/>
    <w:rsid w:val="000C5379"/>
    <w:rsid w:val="00101576"/>
    <w:rsid w:val="00105FB7"/>
    <w:rsid w:val="001075FC"/>
    <w:rsid w:val="0011007F"/>
    <w:rsid w:val="00113688"/>
    <w:rsid w:val="00114CCE"/>
    <w:rsid w:val="001206E6"/>
    <w:rsid w:val="00125590"/>
    <w:rsid w:val="00150530"/>
    <w:rsid w:val="0015360D"/>
    <w:rsid w:val="00171987"/>
    <w:rsid w:val="00173DA9"/>
    <w:rsid w:val="001806FF"/>
    <w:rsid w:val="001829A9"/>
    <w:rsid w:val="0018331D"/>
    <w:rsid w:val="001A7207"/>
    <w:rsid w:val="001B3B9E"/>
    <w:rsid w:val="001C4295"/>
    <w:rsid w:val="001D56A4"/>
    <w:rsid w:val="001E337E"/>
    <w:rsid w:val="001E3E22"/>
    <w:rsid w:val="001E66E8"/>
    <w:rsid w:val="001F104C"/>
    <w:rsid w:val="001F21AC"/>
    <w:rsid w:val="001F292E"/>
    <w:rsid w:val="001F3D4B"/>
    <w:rsid w:val="001F4078"/>
    <w:rsid w:val="001F64F5"/>
    <w:rsid w:val="002015C2"/>
    <w:rsid w:val="00203048"/>
    <w:rsid w:val="00225EF8"/>
    <w:rsid w:val="0023675F"/>
    <w:rsid w:val="0025224B"/>
    <w:rsid w:val="00255A60"/>
    <w:rsid w:val="00287DE3"/>
    <w:rsid w:val="0029645A"/>
    <w:rsid w:val="002A43B5"/>
    <w:rsid w:val="002C1E55"/>
    <w:rsid w:val="002D4EAA"/>
    <w:rsid w:val="002E1E89"/>
    <w:rsid w:val="002E2F2B"/>
    <w:rsid w:val="00323A8B"/>
    <w:rsid w:val="00332A33"/>
    <w:rsid w:val="00336CC2"/>
    <w:rsid w:val="00366066"/>
    <w:rsid w:val="00366B76"/>
    <w:rsid w:val="0036785B"/>
    <w:rsid w:val="00384220"/>
    <w:rsid w:val="00391CBE"/>
    <w:rsid w:val="00391CFA"/>
    <w:rsid w:val="003956F3"/>
    <w:rsid w:val="003B6472"/>
    <w:rsid w:val="003B6A46"/>
    <w:rsid w:val="003E610E"/>
    <w:rsid w:val="003F3F0D"/>
    <w:rsid w:val="0040369B"/>
    <w:rsid w:val="004079AE"/>
    <w:rsid w:val="004125B0"/>
    <w:rsid w:val="00417E38"/>
    <w:rsid w:val="004551F0"/>
    <w:rsid w:val="004701FF"/>
    <w:rsid w:val="00483202"/>
    <w:rsid w:val="004978E2"/>
    <w:rsid w:val="004D271D"/>
    <w:rsid w:val="004F27ED"/>
    <w:rsid w:val="004F2E34"/>
    <w:rsid w:val="004F7804"/>
    <w:rsid w:val="0051488F"/>
    <w:rsid w:val="0052634C"/>
    <w:rsid w:val="00574C7C"/>
    <w:rsid w:val="00582CAA"/>
    <w:rsid w:val="00597F07"/>
    <w:rsid w:val="005A3698"/>
    <w:rsid w:val="005B3DC3"/>
    <w:rsid w:val="005C4CB3"/>
    <w:rsid w:val="005D75A4"/>
    <w:rsid w:val="005F6674"/>
    <w:rsid w:val="00612446"/>
    <w:rsid w:val="00636E86"/>
    <w:rsid w:val="00645173"/>
    <w:rsid w:val="00646582"/>
    <w:rsid w:val="00651027"/>
    <w:rsid w:val="00680F7F"/>
    <w:rsid w:val="00694D03"/>
    <w:rsid w:val="006A59D9"/>
    <w:rsid w:val="006B408E"/>
    <w:rsid w:val="006B519E"/>
    <w:rsid w:val="006C2A9E"/>
    <w:rsid w:val="006C66B4"/>
    <w:rsid w:val="006E5747"/>
    <w:rsid w:val="006E6C69"/>
    <w:rsid w:val="006E7434"/>
    <w:rsid w:val="006E7C4B"/>
    <w:rsid w:val="006F008A"/>
    <w:rsid w:val="00707165"/>
    <w:rsid w:val="00713744"/>
    <w:rsid w:val="00716160"/>
    <w:rsid w:val="007217AC"/>
    <w:rsid w:val="0072198A"/>
    <w:rsid w:val="00745708"/>
    <w:rsid w:val="00774DE5"/>
    <w:rsid w:val="00787BDF"/>
    <w:rsid w:val="007A370D"/>
    <w:rsid w:val="007A468F"/>
    <w:rsid w:val="007B1B9E"/>
    <w:rsid w:val="007C1429"/>
    <w:rsid w:val="007C158F"/>
    <w:rsid w:val="007C58D4"/>
    <w:rsid w:val="007D3037"/>
    <w:rsid w:val="007D4985"/>
    <w:rsid w:val="007D7BDA"/>
    <w:rsid w:val="007E0117"/>
    <w:rsid w:val="007F09D3"/>
    <w:rsid w:val="007F3CC1"/>
    <w:rsid w:val="007F574A"/>
    <w:rsid w:val="007F5999"/>
    <w:rsid w:val="00800AD4"/>
    <w:rsid w:val="00810067"/>
    <w:rsid w:val="008111F3"/>
    <w:rsid w:val="00823B0E"/>
    <w:rsid w:val="008448F7"/>
    <w:rsid w:val="008473E8"/>
    <w:rsid w:val="0085329E"/>
    <w:rsid w:val="00862090"/>
    <w:rsid w:val="00872DF5"/>
    <w:rsid w:val="00880F82"/>
    <w:rsid w:val="008845F5"/>
    <w:rsid w:val="00887CAB"/>
    <w:rsid w:val="00890C25"/>
    <w:rsid w:val="008A5F05"/>
    <w:rsid w:val="008E42D0"/>
    <w:rsid w:val="008F34D4"/>
    <w:rsid w:val="008F3BB3"/>
    <w:rsid w:val="008F6D17"/>
    <w:rsid w:val="009079BC"/>
    <w:rsid w:val="00913199"/>
    <w:rsid w:val="00916D48"/>
    <w:rsid w:val="0091791B"/>
    <w:rsid w:val="00936055"/>
    <w:rsid w:val="00942A26"/>
    <w:rsid w:val="00942AEB"/>
    <w:rsid w:val="009478EA"/>
    <w:rsid w:val="00965933"/>
    <w:rsid w:val="00967910"/>
    <w:rsid w:val="00970E04"/>
    <w:rsid w:val="00984EE2"/>
    <w:rsid w:val="0099672A"/>
    <w:rsid w:val="009A1248"/>
    <w:rsid w:val="009C0D31"/>
    <w:rsid w:val="009D2259"/>
    <w:rsid w:val="009F002B"/>
    <w:rsid w:val="00A21B1F"/>
    <w:rsid w:val="00A33C02"/>
    <w:rsid w:val="00A50368"/>
    <w:rsid w:val="00A6187D"/>
    <w:rsid w:val="00A8135D"/>
    <w:rsid w:val="00A83621"/>
    <w:rsid w:val="00A857E2"/>
    <w:rsid w:val="00A90FFE"/>
    <w:rsid w:val="00A97CAD"/>
    <w:rsid w:val="00AA2050"/>
    <w:rsid w:val="00AA6459"/>
    <w:rsid w:val="00AB1BEC"/>
    <w:rsid w:val="00AC3EA9"/>
    <w:rsid w:val="00AC42A9"/>
    <w:rsid w:val="00AF4DC2"/>
    <w:rsid w:val="00B001E7"/>
    <w:rsid w:val="00B0289C"/>
    <w:rsid w:val="00B17373"/>
    <w:rsid w:val="00B42934"/>
    <w:rsid w:val="00B52C46"/>
    <w:rsid w:val="00B57A6D"/>
    <w:rsid w:val="00B936BA"/>
    <w:rsid w:val="00BA3321"/>
    <w:rsid w:val="00BB7C12"/>
    <w:rsid w:val="00BC6D92"/>
    <w:rsid w:val="00BE6B9C"/>
    <w:rsid w:val="00C0686C"/>
    <w:rsid w:val="00C11107"/>
    <w:rsid w:val="00C1397F"/>
    <w:rsid w:val="00C267BC"/>
    <w:rsid w:val="00C3031C"/>
    <w:rsid w:val="00C31394"/>
    <w:rsid w:val="00C324F2"/>
    <w:rsid w:val="00C60B4D"/>
    <w:rsid w:val="00C733C0"/>
    <w:rsid w:val="00C737DA"/>
    <w:rsid w:val="00C73A47"/>
    <w:rsid w:val="00C82486"/>
    <w:rsid w:val="00CB30BC"/>
    <w:rsid w:val="00CB3A08"/>
    <w:rsid w:val="00CC5BE2"/>
    <w:rsid w:val="00CD4DA5"/>
    <w:rsid w:val="00CE55BC"/>
    <w:rsid w:val="00CE6070"/>
    <w:rsid w:val="00CF16C3"/>
    <w:rsid w:val="00CF4DA1"/>
    <w:rsid w:val="00CF75AD"/>
    <w:rsid w:val="00D00603"/>
    <w:rsid w:val="00D052AF"/>
    <w:rsid w:val="00D066F0"/>
    <w:rsid w:val="00D10091"/>
    <w:rsid w:val="00D155E0"/>
    <w:rsid w:val="00DC1028"/>
    <w:rsid w:val="00E0347A"/>
    <w:rsid w:val="00E10DD5"/>
    <w:rsid w:val="00E217BC"/>
    <w:rsid w:val="00E37ABE"/>
    <w:rsid w:val="00E4202A"/>
    <w:rsid w:val="00E52E97"/>
    <w:rsid w:val="00E66EB3"/>
    <w:rsid w:val="00E706FF"/>
    <w:rsid w:val="00E70BBD"/>
    <w:rsid w:val="00EA6C0C"/>
    <w:rsid w:val="00EB2F5D"/>
    <w:rsid w:val="00EE12C8"/>
    <w:rsid w:val="00EF704C"/>
    <w:rsid w:val="00EF7E45"/>
    <w:rsid w:val="00F03969"/>
    <w:rsid w:val="00F04645"/>
    <w:rsid w:val="00F227F4"/>
    <w:rsid w:val="00F31389"/>
    <w:rsid w:val="00F505DE"/>
    <w:rsid w:val="00F550DC"/>
    <w:rsid w:val="00F75580"/>
    <w:rsid w:val="00F8437E"/>
    <w:rsid w:val="00F86231"/>
    <w:rsid w:val="00FA7098"/>
    <w:rsid w:val="00FB3B39"/>
    <w:rsid w:val="00FC5BDE"/>
    <w:rsid w:val="00FC6A32"/>
    <w:rsid w:val="00FD18AA"/>
    <w:rsid w:val="00FE0F0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5B16-EC51-4273-AA8A-E66F8B8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qFormat/>
    <w:rsid w:val="00CD4DA5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rsid w:val="00CD4DA5"/>
    <w:pPr>
      <w:tabs>
        <w:tab w:val="center" w:pos="4153"/>
        <w:tab w:val="right" w:pos="830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uiPriority w:val="99"/>
    <w:semiHidden/>
    <w:rsid w:val="00CD4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DA5"/>
  </w:style>
  <w:style w:type="paragraph" w:styleId="a6">
    <w:name w:val="Normal (Web)"/>
    <w:basedOn w:val="a"/>
    <w:rsid w:val="00CD4DA5"/>
    <w:pPr>
      <w:spacing w:before="100" w:beforeAutospacing="1" w:after="100" w:afterAutospacing="1"/>
    </w:pPr>
  </w:style>
  <w:style w:type="paragraph" w:customStyle="1" w:styleId="110">
    <w:name w:val="заголовок 11"/>
    <w:basedOn w:val="a"/>
    <w:next w:val="a"/>
    <w:rsid w:val="00CD4DA5"/>
    <w:pPr>
      <w:keepNext/>
      <w:jc w:val="center"/>
    </w:pPr>
    <w:rPr>
      <w:snapToGrid w:val="0"/>
      <w:szCs w:val="20"/>
    </w:rPr>
  </w:style>
  <w:style w:type="paragraph" w:styleId="HTML">
    <w:name w:val="HTML Preformatted"/>
    <w:basedOn w:val="a"/>
    <w:link w:val="HTML0"/>
    <w:rsid w:val="00CD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D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ижний колонтитул Знак1"/>
    <w:link w:val="a3"/>
    <w:rsid w:val="00CD4D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dkommNO">
    <w:name w:val="kd_komm_NO"/>
    <w:qFormat/>
    <w:rsid w:val="00CD4DA5"/>
    <w:rPr>
      <w:sz w:val="28"/>
      <w:szCs w:val="28"/>
      <w:bdr w:val="none" w:sz="0" w:space="0" w:color="auto"/>
      <w:shd w:val="clear" w:color="auto" w:fill="auto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rsid w:val="00CD4DA5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CD4DA5"/>
    <w:pPr>
      <w:numPr>
        <w:ilvl w:val="1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customStyle="1" w:styleId="kd123">
    <w:name w:val="kd_123"/>
    <w:basedOn w:val="a"/>
    <w:qFormat/>
    <w:rsid w:val="00CD4DA5"/>
    <w:pPr>
      <w:numPr>
        <w:ilvl w:val="2"/>
        <w:numId w:val="1"/>
      </w:numPr>
      <w:tabs>
        <w:tab w:val="left" w:pos="1701"/>
      </w:tabs>
      <w:jc w:val="both"/>
    </w:pPr>
    <w:rPr>
      <w:sz w:val="28"/>
      <w:szCs w:val="28"/>
    </w:rPr>
  </w:style>
  <w:style w:type="paragraph" w:customStyle="1" w:styleId="kd1234">
    <w:name w:val="kd_1234"/>
    <w:basedOn w:val="a"/>
    <w:qFormat/>
    <w:rsid w:val="00CD4DA5"/>
    <w:pPr>
      <w:numPr>
        <w:ilvl w:val="3"/>
        <w:numId w:val="1"/>
      </w:numPr>
      <w:tabs>
        <w:tab w:val="left" w:pos="851"/>
      </w:tabs>
      <w:jc w:val="both"/>
    </w:pPr>
    <w:rPr>
      <w:sz w:val="28"/>
      <w:szCs w:val="28"/>
    </w:rPr>
  </w:style>
  <w:style w:type="paragraph" w:styleId="a7">
    <w:name w:val="List Paragraph"/>
    <w:aliases w:val="Маркер,название,Bullet List,FooterText,numbered,SL_Абзац списка,Абзац списка1,List Paragraph,f_Абзац 1,Абзац списка4,Bullet Number,Нумерованый список,lp1,ПАРАГРАФ,Абзац списка6,Paragraphe de liste1"/>
    <w:basedOn w:val="a"/>
    <w:link w:val="a8"/>
    <w:uiPriority w:val="34"/>
    <w:qFormat/>
    <w:rsid w:val="001F1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1F104C"/>
    <w:rPr>
      <w:i/>
      <w:iCs/>
    </w:rPr>
  </w:style>
  <w:style w:type="paragraph" w:customStyle="1" w:styleId="ConsPlusNormal">
    <w:name w:val="ConsPlusNormal"/>
    <w:link w:val="ConsPlusNormal0"/>
    <w:rsid w:val="00E21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E217B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2"/>
    <w:basedOn w:val="a"/>
    <w:link w:val="aa"/>
    <w:rsid w:val="00E217BC"/>
    <w:pPr>
      <w:widowControl w:val="0"/>
      <w:shd w:val="clear" w:color="auto" w:fill="FFFFFF"/>
      <w:spacing w:after="420" w:line="0" w:lineRule="atLeast"/>
      <w:jc w:val="right"/>
    </w:pPr>
    <w:rPr>
      <w:spacing w:val="3"/>
      <w:sz w:val="19"/>
      <w:szCs w:val="19"/>
    </w:rPr>
  </w:style>
  <w:style w:type="paragraph" w:customStyle="1" w:styleId="western">
    <w:name w:val="western"/>
    <w:basedOn w:val="a"/>
    <w:rsid w:val="00651027"/>
    <w:pPr>
      <w:spacing w:before="100" w:beforeAutospacing="1" w:after="100" w:afterAutospacing="1"/>
    </w:pPr>
  </w:style>
  <w:style w:type="character" w:customStyle="1" w:styleId="iceouttxt4">
    <w:name w:val="iceouttxt4"/>
    <w:basedOn w:val="a0"/>
    <w:rsid w:val="00CF16C3"/>
  </w:style>
  <w:style w:type="character" w:customStyle="1" w:styleId="rserrmark">
    <w:name w:val="rs_err_mark"/>
    <w:basedOn w:val="a0"/>
    <w:rsid w:val="00CF16C3"/>
  </w:style>
  <w:style w:type="character" w:customStyle="1" w:styleId="20">
    <w:name w:val="Заголовок 2 Знак"/>
    <w:basedOn w:val="a0"/>
    <w:link w:val="2"/>
    <w:uiPriority w:val="9"/>
    <w:semiHidden/>
    <w:rsid w:val="00526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52634C"/>
    <w:pPr>
      <w:spacing w:after="120"/>
    </w:pPr>
  </w:style>
  <w:style w:type="character" w:customStyle="1" w:styleId="ac">
    <w:name w:val="Основной текст Знак"/>
    <w:basedOn w:val="a0"/>
    <w:link w:val="ab"/>
    <w:rsid w:val="00526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942A2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3">
    <w:name w:val="Пункт_3"/>
    <w:basedOn w:val="a"/>
    <w:uiPriority w:val="99"/>
    <w:rsid w:val="00AA6459"/>
    <w:pPr>
      <w:numPr>
        <w:ilvl w:val="2"/>
        <w:numId w:val="3"/>
      </w:numPr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rsid w:val="008845F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4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Маркер Знак,название Знак,Bullet List Знак,FooterText Знак,numbered Знак,SL_Абзац списка Знак,Абзац списка1 Знак,List Paragraph Знак,f_Абзац 1 Знак,Абзац списка4 Знак,Bullet Number Знак,Нумерованый список Знак,lp1 Знак,ПАРАГРАФ Знак"/>
    <w:link w:val="a7"/>
    <w:uiPriority w:val="34"/>
    <w:qFormat/>
    <w:locked/>
    <w:rsid w:val="008473E8"/>
    <w:rPr>
      <w:rFonts w:ascii="Calibri" w:eastAsia="Calibri" w:hAnsi="Calibri" w:cs="Times New Roman"/>
    </w:rPr>
  </w:style>
  <w:style w:type="character" w:customStyle="1" w:styleId="grame">
    <w:name w:val="grame"/>
    <w:rsid w:val="009478EA"/>
  </w:style>
  <w:style w:type="paragraph" w:customStyle="1" w:styleId="ConsNormal">
    <w:name w:val="ConsNormal Знак Знак"/>
    <w:link w:val="ConsNormal0"/>
    <w:rsid w:val="00EF7E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 Знак Знак"/>
    <w:link w:val="ConsNormal"/>
    <w:rsid w:val="00EF7E4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74DE5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80F8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80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80F8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55A6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bsmu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08CB-E6A9-481E-9EF0-1AE71E2B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Ксения Витальевна</dc:creator>
  <cp:keywords/>
  <dc:description/>
  <cp:lastModifiedBy>Галкина Ксения Витальевна</cp:lastModifiedBy>
  <cp:revision>78</cp:revision>
  <cp:lastPrinted>2017-10-24T09:27:00Z</cp:lastPrinted>
  <dcterms:created xsi:type="dcterms:W3CDTF">2017-10-23T14:32:00Z</dcterms:created>
  <dcterms:modified xsi:type="dcterms:W3CDTF">2018-02-12T07:29:00Z</dcterms:modified>
</cp:coreProperties>
</file>