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F005CC" w:rsidRDefault="00F005CC" w:rsidP="00F005CC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F005CC" w:rsidRDefault="00F005CC" w:rsidP="00F005CC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Мискарян</w:t>
            </w:r>
            <w:proofErr w:type="spellEnd"/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AB6677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8E" w:rsidRPr="007F0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6677" w:rsidRPr="00AB66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6677">
              <w:rPr>
                <w:rFonts w:ascii="Times New Roman" w:hAnsi="Times New Roman" w:cs="Times New Roman"/>
                <w:sz w:val="28"/>
                <w:szCs w:val="28"/>
              </w:rPr>
              <w:t xml:space="preserve">» февраля </w:t>
            </w: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</w:t>
      </w:r>
      <w:r w:rsidR="000C3BEB" w:rsidRPr="000C3BEB">
        <w:rPr>
          <w:b/>
          <w:bCs/>
          <w:sz w:val="28"/>
          <w:szCs w:val="28"/>
        </w:rPr>
        <w:t>2</w:t>
      </w:r>
      <w:r w:rsidR="000452EE" w:rsidRPr="000452EE">
        <w:rPr>
          <w:b/>
          <w:bCs/>
          <w:sz w:val="28"/>
          <w:szCs w:val="28"/>
        </w:rPr>
        <w:t>/ЗК/2018г.</w:t>
      </w:r>
    </w:p>
    <w:p w:rsidR="000C3BEB" w:rsidRPr="000C3BEB" w:rsidRDefault="000C3BEB" w:rsidP="000C3BEB">
      <w:pPr>
        <w:ind w:left="-28" w:firstLine="567"/>
        <w:jc w:val="center"/>
        <w:rPr>
          <w:b/>
          <w:bCs/>
          <w:sz w:val="28"/>
          <w:szCs w:val="28"/>
        </w:rPr>
      </w:pPr>
      <w:r w:rsidRPr="000C3BEB">
        <w:rPr>
          <w:b/>
          <w:bCs/>
          <w:sz w:val="28"/>
          <w:szCs w:val="28"/>
        </w:rPr>
        <w:t xml:space="preserve">на право заключения договора поставки многофункционально устройства для нужд Общества с ограниченной ответственностью «Управляющая компания </w:t>
      </w:r>
      <w:proofErr w:type="spellStart"/>
      <w:r w:rsidRPr="000C3BEB">
        <w:rPr>
          <w:b/>
          <w:bCs/>
          <w:sz w:val="28"/>
          <w:szCs w:val="28"/>
        </w:rPr>
        <w:t>БамСтройМеханизация</w:t>
      </w:r>
      <w:proofErr w:type="spellEnd"/>
      <w:r w:rsidRPr="000C3BEB">
        <w:rPr>
          <w:b/>
          <w:bCs/>
          <w:sz w:val="28"/>
          <w:szCs w:val="28"/>
        </w:rPr>
        <w:t xml:space="preserve">»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  <w:r w:rsidRPr="007F09D3">
        <w:rPr>
          <w:b/>
          <w:sz w:val="28"/>
          <w:szCs w:val="28"/>
        </w:rPr>
        <w:t xml:space="preserve"> 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0C3BEB" w:rsidRDefault="000C3BEB" w:rsidP="000C3BEB"/>
    <w:p w:rsidR="000C3BEB" w:rsidRDefault="000C3BEB" w:rsidP="000C3BEB"/>
    <w:p w:rsidR="000C3BEB" w:rsidRDefault="000C3BEB" w:rsidP="000C3BEB"/>
    <w:p w:rsidR="000C3BEB" w:rsidRPr="000C3BEB" w:rsidRDefault="000C3BEB" w:rsidP="000C3BEB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0" w:name="_Toc314036264"/>
      <w:r w:rsidRPr="007F09D3">
        <w:rPr>
          <w:b/>
          <w:sz w:val="28"/>
          <w:szCs w:val="28"/>
        </w:rPr>
        <w:t>ТЕРМИНЫ И ОПРЕДЕЛЕНИЯ</w:t>
      </w:r>
      <w:bookmarkEnd w:id="0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6E6C69">
        <w:rPr>
          <w:b/>
        </w:rPr>
        <w:t xml:space="preserve">  </w:t>
      </w:r>
      <w:r w:rsidR="004F27ED" w:rsidRPr="006E6C69">
        <w:rPr>
          <w:b/>
        </w:rPr>
        <w:t xml:space="preserve">  </w:t>
      </w:r>
      <w:r w:rsidR="006E6C69" w:rsidRPr="00880437">
        <w:rPr>
          <w:b/>
          <w:bCs/>
          <w:lang w:eastAsia="en-US"/>
        </w:rPr>
        <w:t>Конкурсная комиссия по выбору контрагента (КК)</w:t>
      </w:r>
      <w:r w:rsidR="006E6C69">
        <w:rPr>
          <w:b/>
          <w:bCs/>
          <w:lang w:eastAsia="en-US"/>
        </w:rPr>
        <w:t xml:space="preserve"> - </w:t>
      </w:r>
      <w:r w:rsidR="006E6C69" w:rsidRPr="00C737DA">
        <w:rPr>
          <w:bCs/>
          <w:lang w:eastAsia="en-US"/>
        </w:rPr>
        <w:t>к</w:t>
      </w:r>
      <w:r w:rsidR="006E6C69"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lastRenderedPageBreak/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E114B9">
        <w:rPr>
          <w:b/>
        </w:rPr>
        <w:t xml:space="preserve">Начальная (максимальная) цена договора (Лота) – </w:t>
      </w:r>
      <w:r w:rsidRPr="0023770B">
        <w:t xml:space="preserve">предельная цена </w:t>
      </w:r>
      <w:r>
        <w:t xml:space="preserve">единицы товара, </w:t>
      </w:r>
      <w:r w:rsidRPr="0023770B">
        <w:t xml:space="preserve">работ, услуг, являющихся предметом </w:t>
      </w:r>
      <w:r w:rsidR="00680F7F">
        <w:t>закупки</w:t>
      </w:r>
      <w:r w:rsidRPr="0023770B">
        <w:t xml:space="preserve">, рассчитанная </w:t>
      </w:r>
      <w:r>
        <w:t>з</w:t>
      </w:r>
      <w:r w:rsidRPr="0023770B">
        <w:t xml:space="preserve">аказчиком в установленном порядке или определенная </w:t>
      </w:r>
      <w:r>
        <w:t>з</w:t>
      </w:r>
      <w:r w:rsidRPr="0023770B">
        <w:t>аказчиком по результ</w:t>
      </w:r>
      <w:r>
        <w:t xml:space="preserve">атам изучения конъюнктуры рынка, сведения о которой могут быть </w:t>
      </w:r>
      <w:r w:rsidRPr="00061721">
        <w:t>указаны в </w:t>
      </w:r>
      <w:r w:rsidR="00366066">
        <w:t xml:space="preserve">конкурсной </w:t>
      </w:r>
      <w:r w:rsidR="00680F7F">
        <w:t>д</w:t>
      </w:r>
      <w:r w:rsidRPr="00061721">
        <w:t>окументации.</w:t>
      </w:r>
    </w:p>
    <w:p w:rsidR="00680F7F" w:rsidRPr="00680F7F" w:rsidRDefault="004F27ED" w:rsidP="00E37ABE">
      <w:pPr>
        <w:pStyle w:val="kd12"/>
        <w:tabs>
          <w:tab w:val="left" w:pos="588"/>
        </w:tabs>
        <w:ind w:left="0" w:firstLine="0"/>
      </w:pPr>
      <w:r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Pr="00061721">
        <w:t xml:space="preserve"> –</w:t>
      </w:r>
      <w:r>
        <w:t xml:space="preserve"> </w:t>
      </w:r>
      <w:r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680F7F">
        <w:rPr>
          <w:b/>
          <w:bCs/>
        </w:rPr>
        <w:t xml:space="preserve">Поставщик/Исполнитель - </w:t>
      </w:r>
      <w:r w:rsidRPr="00680F7F">
        <w:rPr>
          <w:bCs/>
        </w:rPr>
        <w:t xml:space="preserve">юридическое, физическое лицо или индивидуальный предприниматель, </w:t>
      </w:r>
      <w:r w:rsidRPr="007F09D3">
        <w:t>предлагающ</w:t>
      </w:r>
      <w:r w:rsidR="006F008A">
        <w:t>ие</w:t>
      </w:r>
      <w:r w:rsidRPr="007F09D3">
        <w:t xml:space="preserve"> или поставляющ</w:t>
      </w:r>
      <w:r w:rsidR="006F008A">
        <w:t>ие</w:t>
      </w:r>
      <w:r w:rsidRPr="007F09D3">
        <w:t xml:space="preserve"> товар заказчику</w:t>
      </w:r>
      <w:r>
        <w:t>.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t xml:space="preserve">Товар </w:t>
      </w:r>
      <w:r w:rsidRPr="00061721">
        <w:t xml:space="preserve">– </w:t>
      </w:r>
      <w:r w:rsidR="009C0D31">
        <w:t>оборудование</w:t>
      </w:r>
      <w:r w:rsidRPr="00061721">
        <w:t>, являющ</w:t>
      </w:r>
      <w:r w:rsidR="009C0D31">
        <w:t>ееся</w:t>
      </w:r>
      <w:r w:rsidRPr="00061721">
        <w:t xml:space="preserve"> предметом </w:t>
      </w:r>
      <w:r w:rsidR="009A1248">
        <w:t>закупки</w:t>
      </w:r>
      <w:r w:rsidRPr="00061721">
        <w:t xml:space="preserve"> и договора, заключаемого по результатам его проведения.</w:t>
      </w:r>
    </w:p>
    <w:p w:rsidR="001F104C" w:rsidRPr="007F09D3" w:rsidRDefault="00CD4DA5" w:rsidP="004F27ED">
      <w:pPr>
        <w:pStyle w:val="kd12"/>
        <w:numPr>
          <w:ilvl w:val="0"/>
          <w:numId w:val="0"/>
        </w:numPr>
        <w:tabs>
          <w:tab w:val="left" w:pos="0"/>
        </w:tabs>
      </w:pPr>
      <w:r w:rsidRPr="007F09D3">
        <w:t xml:space="preserve"> </w:t>
      </w: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B1BEC">
        <w:rPr>
          <w:b/>
        </w:rPr>
        <w:t>Способ</w:t>
      </w:r>
      <w:r w:rsidR="00AA6459" w:rsidRPr="00D31BCB">
        <w:rPr>
          <w:b/>
        </w:rPr>
        <w:t xml:space="preserve">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225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</w:p>
    <w:p w:rsidR="00113688" w:rsidRDefault="00AA6459" w:rsidP="00AB1BEC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</w:t>
      </w:r>
      <w:r w:rsidR="00113688">
        <w:rPr>
          <w:rStyle w:val="kdkommNO"/>
          <w:b/>
        </w:rPr>
        <w:t>нахождения заказчика</w:t>
      </w:r>
      <w:r w:rsidRPr="002E75B2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0C3BEB" w:rsidRPr="000C3BEB" w:rsidRDefault="00AA6459" w:rsidP="000C3BEB">
      <w:pPr>
        <w:tabs>
          <w:tab w:val="decimal" w:pos="1560"/>
        </w:tabs>
        <w:jc w:val="both"/>
        <w:rPr>
          <w:color w:val="000000"/>
          <w:spacing w:val="-4"/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C3BEB" w:rsidRPr="000C3BEB">
        <w:rPr>
          <w:color w:val="000000"/>
          <w:spacing w:val="-4"/>
          <w:sz w:val="28"/>
          <w:szCs w:val="28"/>
        </w:rPr>
        <w:t xml:space="preserve">поставка многофункционального устройства.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Наименование, характеристики товара: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Требования Заказчика к поставляемому товару указаны в Техническом задании (Приложение 1)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Место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0C3BEB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0C3BEB">
              <w:rPr>
                <w:sz w:val="28"/>
                <w:szCs w:val="28"/>
              </w:rPr>
              <w:t>г. Москва, Олимпийский пр-т, д.16, стр.5, этаж 4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Условия поставки:</w:t>
            </w:r>
          </w:p>
        </w:tc>
        <w:tc>
          <w:tcPr>
            <w:tcW w:w="5467" w:type="dxa"/>
            <w:vAlign w:val="center"/>
          </w:tcPr>
          <w:p w:rsidR="000C3BEB" w:rsidRPr="000C3BEB" w:rsidRDefault="000C3BEB" w:rsidP="00D2538D">
            <w:pPr>
              <w:shd w:val="clear" w:color="auto" w:fill="FFFFFF"/>
              <w:tabs>
                <w:tab w:val="left" w:pos="1092"/>
              </w:tabs>
              <w:jc w:val="both"/>
              <w:rPr>
                <w:spacing w:val="3"/>
                <w:sz w:val="28"/>
                <w:szCs w:val="28"/>
              </w:rPr>
            </w:pPr>
            <w:r w:rsidRPr="000C3BEB">
              <w:rPr>
                <w:spacing w:val="3"/>
                <w:sz w:val="28"/>
                <w:szCs w:val="28"/>
              </w:rPr>
              <w:t xml:space="preserve">Доставка товара осуществляется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силами и за счет средств Поставщика</w:t>
            </w:r>
            <w:r w:rsidRPr="000C3BEB">
              <w:rPr>
                <w:spacing w:val="3"/>
                <w:sz w:val="28"/>
                <w:szCs w:val="28"/>
              </w:rPr>
              <w:t xml:space="preserve">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0C3BEB">
              <w:rPr>
                <w:spacing w:val="3"/>
                <w:sz w:val="28"/>
                <w:szCs w:val="28"/>
              </w:rPr>
              <w:t xml:space="preserve">Днями доставки определяются рабочие дни Заказчика (с 09:00 до 17:00 ч.). 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Все виды погрузочно-разгрузочных, пусконал</w:t>
            </w:r>
            <w:r w:rsidR="00D2538D">
              <w:rPr>
                <w:color w:val="000000"/>
                <w:spacing w:val="3"/>
                <w:sz w:val="28"/>
                <w:szCs w:val="28"/>
              </w:rPr>
              <w:t>а</w:t>
            </w:r>
            <w:r w:rsidRPr="000C3BEB">
              <w:rPr>
                <w:color w:val="000000"/>
                <w:spacing w:val="3"/>
                <w:sz w:val="28"/>
                <w:szCs w:val="28"/>
              </w:rPr>
              <w:t>дочных работ осуществляются силами и за счет Поставщика.</w:t>
            </w:r>
          </w:p>
        </w:tc>
      </w:tr>
      <w:tr w:rsidR="000C3BEB" w:rsidRPr="000C3BEB" w:rsidTr="006746DD"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lastRenderedPageBreak/>
              <w:t>Сроки поставки:</w:t>
            </w:r>
          </w:p>
        </w:tc>
        <w:tc>
          <w:tcPr>
            <w:tcW w:w="5467" w:type="dxa"/>
          </w:tcPr>
          <w:p w:rsidR="000C3BEB" w:rsidRPr="000C3BEB" w:rsidRDefault="000C3BEB" w:rsidP="00E02180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 xml:space="preserve">Не более </w:t>
            </w:r>
            <w:r w:rsidR="00E02180" w:rsidRPr="00F823BA">
              <w:rPr>
                <w:sz w:val="28"/>
                <w:szCs w:val="28"/>
              </w:rPr>
              <w:t>5</w:t>
            </w:r>
            <w:r w:rsidRPr="000C3BEB">
              <w:rPr>
                <w:sz w:val="28"/>
                <w:szCs w:val="28"/>
              </w:rPr>
              <w:t>0 дней с даты заключения договора</w:t>
            </w:r>
          </w:p>
        </w:tc>
      </w:tr>
      <w:tr w:rsidR="000C3BEB" w:rsidRPr="000C3BEB" w:rsidTr="006746DD">
        <w:trPr>
          <w:trHeight w:val="752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Начальная (максимальная) цена договора не установлена.</w:t>
            </w:r>
          </w:p>
        </w:tc>
      </w:tr>
      <w:tr w:rsidR="000C3BEB" w:rsidRPr="000C3BEB" w:rsidTr="006746DD">
        <w:trPr>
          <w:trHeight w:val="283"/>
        </w:trPr>
        <w:tc>
          <w:tcPr>
            <w:tcW w:w="4361" w:type="dxa"/>
          </w:tcPr>
          <w:p w:rsidR="000C3BEB" w:rsidRPr="000C3BEB" w:rsidRDefault="000C3BEB" w:rsidP="000C3BE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Форма, сроки и порядок оплаты услуг:</w:t>
            </w:r>
          </w:p>
        </w:tc>
        <w:tc>
          <w:tcPr>
            <w:tcW w:w="5467" w:type="dxa"/>
          </w:tcPr>
          <w:p w:rsidR="000C3BEB" w:rsidRPr="000C3BEB" w:rsidRDefault="000C3BEB" w:rsidP="000C3BEB">
            <w:pPr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>Оплата товара осуществляется в рублях путем безналичного перечисления денежных средств на расчетный счет Поставщика после предоставления Заказчику оригиналов документов и подписания акта приема-передачи товара.</w:t>
            </w:r>
          </w:p>
          <w:p w:rsidR="000C3BEB" w:rsidRPr="000C3BEB" w:rsidRDefault="000C3BEB" w:rsidP="00706BE4">
            <w:pPr>
              <w:jc w:val="both"/>
              <w:rPr>
                <w:sz w:val="28"/>
                <w:szCs w:val="28"/>
              </w:rPr>
            </w:pPr>
            <w:r w:rsidRPr="000C3BEB">
              <w:rPr>
                <w:sz w:val="28"/>
                <w:szCs w:val="28"/>
              </w:rPr>
              <w:t xml:space="preserve">Возможна предоплата в размере не более </w:t>
            </w:r>
            <w:r w:rsidR="00706BE4">
              <w:rPr>
                <w:sz w:val="28"/>
                <w:szCs w:val="28"/>
              </w:rPr>
              <w:t>3</w:t>
            </w:r>
            <w:r w:rsidRPr="000C3BEB">
              <w:rPr>
                <w:sz w:val="28"/>
                <w:szCs w:val="28"/>
              </w:rPr>
              <w:t>0%.</w:t>
            </w:r>
          </w:p>
        </w:tc>
      </w:tr>
    </w:tbl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Срок предоставления заявки участника – </w:t>
      </w:r>
      <w:r w:rsidRPr="00965933">
        <w:t xml:space="preserve">надлежащим образом оформленная заявка на участие в запросе </w:t>
      </w:r>
      <w:r w:rsidR="004F2E34" w:rsidRPr="00965933">
        <w:t>котировок</w:t>
      </w:r>
      <w:r w:rsidRPr="00965933">
        <w:t xml:space="preserve"> должна быть направлена </w:t>
      </w:r>
      <w:r w:rsidR="00053B29" w:rsidRPr="00965933">
        <w:t xml:space="preserve">заказчику </w:t>
      </w:r>
      <w:r w:rsidR="0011007F" w:rsidRPr="00965933">
        <w:t xml:space="preserve">в срок до 12 ч. 00 м. </w:t>
      </w:r>
      <w:r w:rsidR="000C5379" w:rsidRPr="00965933">
        <w:t>«</w:t>
      </w:r>
      <w:r w:rsidR="00AB6677">
        <w:t>20</w:t>
      </w:r>
      <w:r w:rsidR="000C5379" w:rsidRPr="00965933">
        <w:t>»</w:t>
      </w:r>
      <w:r w:rsidR="00AB6677">
        <w:t xml:space="preserve"> февраля </w:t>
      </w:r>
      <w:bookmarkStart w:id="1" w:name="_GoBack"/>
      <w:bookmarkEnd w:id="1"/>
      <w:r w:rsidRPr="00965933">
        <w:t>201</w:t>
      </w:r>
      <w:r w:rsidR="000C5379" w:rsidRPr="00965933">
        <w:t>8</w:t>
      </w:r>
      <w:r w:rsidRPr="00965933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41163D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 xml:space="preserve"> 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41163D" w:rsidRDefault="00FB3B39" w:rsidP="0041163D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Заявка,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FB3B39" w:rsidRPr="00965933" w:rsidRDefault="00FB3B39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Заказчик вправе отказаться от проведения </w:t>
      </w:r>
      <w:r w:rsidR="00CB30BC" w:rsidRPr="00965933">
        <w:rPr>
          <w:b/>
        </w:rPr>
        <w:t xml:space="preserve">запроса </w:t>
      </w:r>
      <w:r w:rsidR="004F2E34" w:rsidRPr="00965933">
        <w:rPr>
          <w:b/>
        </w:rPr>
        <w:t>котировок</w:t>
      </w:r>
      <w:r w:rsidRPr="00965933">
        <w:rPr>
          <w:b/>
        </w:rPr>
        <w:t xml:space="preserve"> </w:t>
      </w:r>
      <w:r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Pr="00965933">
        <w:t>.</w:t>
      </w:r>
    </w:p>
    <w:p w:rsidR="00FB3B39" w:rsidRPr="00965933" w:rsidRDefault="001F104C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Pr="00965933">
        <w:rPr>
          <w:b/>
        </w:rPr>
        <w:t>оговора</w:t>
      </w:r>
      <w:r w:rsidRPr="00965933">
        <w:t xml:space="preserve"> </w:t>
      </w:r>
      <w:bookmarkStart w:id="2" w:name="_Toc312792402"/>
      <w:bookmarkStart w:id="3" w:name="_Ref310875759"/>
      <w:bookmarkStart w:id="4" w:name="_Ref310856604"/>
      <w:bookmarkStart w:id="5" w:name="_Ref310864302"/>
      <w:bookmarkStart w:id="6" w:name="_Ref310868804"/>
      <w:bookmarkStart w:id="7" w:name="_Ref310869044"/>
      <w:bookmarkStart w:id="8" w:name="_Ref310876146"/>
      <w:bookmarkStart w:id="9" w:name="_Ref310876184"/>
      <w:bookmarkStart w:id="10" w:name="_Ref312142290"/>
      <w:bookmarkStart w:id="11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2"/>
    <w:bookmarkEnd w:id="3"/>
    <w:bookmarkEnd w:id="4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 xml:space="preserve"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</w:t>
      </w:r>
      <w:r w:rsidRPr="00965933">
        <w:lastRenderedPageBreak/>
        <w:t>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2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3" w:name="sub_3113"/>
      <w:bookmarkEnd w:id="12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непроведение</w:t>
      </w:r>
      <w:proofErr w:type="spellEnd"/>
      <w:r w:rsidRPr="00574C7C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4" w:name="sub_3114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5" w:name="sub_3115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6" w:name="sub_3117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7" w:name="sub_3118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2A43B5" w:rsidRP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отсутствии сведений об участниках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</w:t>
      </w:r>
      <w:r w:rsidRPr="00574C7C"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574C7C" w:rsidRPr="00965933" w:rsidRDefault="00574C7C" w:rsidP="00574C7C">
      <w:p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DB2E1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</w:t>
      </w:r>
      <w:r w:rsidR="006F008A" w:rsidRPr="00DB2E13">
        <w:rPr>
          <w:sz w:val="28"/>
          <w:szCs w:val="28"/>
          <w:lang w:val="ru-RU"/>
        </w:rPr>
        <w:t xml:space="preserve">перечисленным в </w:t>
      </w:r>
      <w:r w:rsidR="00574C7C" w:rsidRPr="00DB2E13">
        <w:rPr>
          <w:sz w:val="28"/>
          <w:szCs w:val="28"/>
          <w:lang w:val="ru-RU"/>
        </w:rPr>
        <w:t>раздел</w:t>
      </w:r>
      <w:r w:rsidR="00F86231" w:rsidRPr="00DB2E13">
        <w:rPr>
          <w:sz w:val="28"/>
          <w:szCs w:val="28"/>
          <w:lang w:val="ru-RU"/>
        </w:rPr>
        <w:t>е 3.2</w:t>
      </w:r>
      <w:r w:rsidR="006F008A" w:rsidRPr="00DB2E13">
        <w:rPr>
          <w:sz w:val="28"/>
          <w:szCs w:val="28"/>
          <w:lang w:val="ru-RU"/>
        </w:rPr>
        <w:t xml:space="preserve"> Документации, а также в</w:t>
      </w:r>
      <w:r w:rsidR="00BA3321" w:rsidRPr="00DB2E13">
        <w:rPr>
          <w:sz w:val="28"/>
          <w:szCs w:val="28"/>
          <w:lang w:val="ru-RU"/>
        </w:rPr>
        <w:t>се условия, предус</w:t>
      </w:r>
      <w:r w:rsidR="00B936BA" w:rsidRPr="00DB2E13">
        <w:rPr>
          <w:sz w:val="28"/>
          <w:szCs w:val="28"/>
          <w:lang w:val="ru-RU"/>
        </w:rPr>
        <w:t>мотренные техническим заданием Д</w:t>
      </w:r>
      <w:r w:rsidR="00BA3321" w:rsidRPr="00DB2E13">
        <w:rPr>
          <w:sz w:val="28"/>
          <w:szCs w:val="28"/>
          <w:lang w:val="ru-RU"/>
        </w:rPr>
        <w:t>окументации</w:t>
      </w:r>
      <w:r w:rsidR="007D3037" w:rsidRPr="00DB2E13">
        <w:rPr>
          <w:sz w:val="28"/>
          <w:szCs w:val="28"/>
          <w:lang w:val="ru-RU"/>
        </w:rPr>
        <w:t xml:space="preserve"> с указанием </w:t>
      </w:r>
      <w:r w:rsidR="0085329E" w:rsidRPr="00DB2E13">
        <w:rPr>
          <w:sz w:val="28"/>
          <w:szCs w:val="28"/>
          <w:lang w:val="ru-RU"/>
        </w:rPr>
        <w:t>ценово</w:t>
      </w:r>
      <w:r w:rsidR="007D3037" w:rsidRPr="00DB2E13">
        <w:rPr>
          <w:sz w:val="28"/>
          <w:szCs w:val="28"/>
          <w:lang w:val="ru-RU"/>
        </w:rPr>
        <w:t xml:space="preserve">го </w:t>
      </w:r>
      <w:r w:rsidR="00C1397F" w:rsidRPr="00DB2E13">
        <w:rPr>
          <w:sz w:val="28"/>
          <w:szCs w:val="28"/>
          <w:lang w:val="ru-RU"/>
        </w:rPr>
        <w:t>предложени</w:t>
      </w:r>
      <w:r w:rsidR="007D3037" w:rsidRPr="00DB2E13">
        <w:rPr>
          <w:sz w:val="28"/>
          <w:szCs w:val="28"/>
          <w:lang w:val="ru-RU"/>
        </w:rPr>
        <w:t>я</w:t>
      </w:r>
      <w:r w:rsidR="008448F7" w:rsidRPr="00DB2E13">
        <w:rPr>
          <w:sz w:val="28"/>
          <w:szCs w:val="28"/>
          <w:lang w:val="ru-RU"/>
        </w:rPr>
        <w:t>.</w:t>
      </w:r>
    </w:p>
    <w:p w:rsidR="00E076E2" w:rsidRPr="00715303" w:rsidRDefault="00E076E2" w:rsidP="00E076E2">
      <w:pPr>
        <w:tabs>
          <w:tab w:val="left" w:pos="567"/>
        </w:tabs>
        <w:suppressAutoHyphens/>
        <w:jc w:val="both"/>
        <w:rPr>
          <w:sz w:val="28"/>
          <w:szCs w:val="28"/>
          <w:lang w:val="x-none" w:eastAsia="x-none"/>
        </w:rPr>
      </w:pPr>
      <w:r w:rsidRPr="00DB2E13">
        <w:rPr>
          <w:sz w:val="28"/>
          <w:szCs w:val="28"/>
          <w:lang w:eastAsia="x-none"/>
        </w:rPr>
        <w:t xml:space="preserve">Ценовое предложение должно включать </w:t>
      </w:r>
      <w:r w:rsidRPr="00DB2E13">
        <w:rPr>
          <w:sz w:val="28"/>
          <w:szCs w:val="28"/>
          <w:lang w:val="x-none" w:eastAsia="x-none"/>
        </w:rPr>
        <w:t xml:space="preserve">все возможные расходы участника, </w:t>
      </w:r>
      <w:r w:rsidRPr="00DB2E13">
        <w:rPr>
          <w:color w:val="000000"/>
          <w:sz w:val="28"/>
          <w:szCs w:val="28"/>
          <w:lang w:val="x-none" w:eastAsia="x-none"/>
        </w:rPr>
        <w:t xml:space="preserve">с учетом всех видов налогов, затрат, </w:t>
      </w:r>
      <w:r w:rsidRPr="00DB2E13">
        <w:rPr>
          <w:bCs/>
          <w:color w:val="000000"/>
          <w:sz w:val="28"/>
          <w:szCs w:val="28"/>
          <w:lang w:val="x-none" w:eastAsia="x-none"/>
        </w:rPr>
        <w:t>связанных с поставкой товара и его доставкой, погрузочно-разгрузочных, пусконаладочны</w:t>
      </w:r>
      <w:r w:rsidRPr="00DB2E13">
        <w:rPr>
          <w:bCs/>
          <w:color w:val="000000"/>
          <w:sz w:val="28"/>
          <w:szCs w:val="28"/>
          <w:lang w:eastAsia="x-none"/>
        </w:rPr>
        <w:t>х работ</w:t>
      </w:r>
      <w:r w:rsidRPr="00DB2E13">
        <w:rPr>
          <w:bCs/>
          <w:color w:val="000000"/>
          <w:sz w:val="28"/>
          <w:szCs w:val="28"/>
          <w:lang w:val="x-none" w:eastAsia="x-none"/>
        </w:rPr>
        <w:t xml:space="preserve"> и стоимости гарантийного обслуживания.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>окументации, упакованных в архив или серию 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lastRenderedPageBreak/>
        <w:t xml:space="preserve">Наименование архива должно соответствовать формату «Наименование </w:t>
      </w:r>
      <w:proofErr w:type="spellStart"/>
      <w:r w:rsidRPr="00965933">
        <w:t>участника</w:t>
      </w:r>
      <w:r w:rsidR="00D2538D">
        <w:t>МФУ</w:t>
      </w:r>
      <w:r w:rsidRPr="00965933">
        <w:t>.rar</w:t>
      </w:r>
      <w:proofErr w:type="spellEnd"/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 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предложения в случае:</w:t>
      </w:r>
    </w:p>
    <w:p w:rsidR="00965933" w:rsidRPr="00C737DA" w:rsidRDefault="00965933" w:rsidP="00C737DA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несоответствия котировочной заявки требованиям</w:t>
      </w:r>
      <w:r w:rsidR="00C737DA">
        <w:rPr>
          <w:sz w:val="28"/>
          <w:szCs w:val="28"/>
        </w:rPr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ab/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</w:t>
      </w:r>
      <w:proofErr w:type="gramStart"/>
      <w:r w:rsidRPr="00965933">
        <w:t>ЭГ</w:t>
      </w:r>
      <w:proofErr w:type="gramEnd"/>
      <w:r w:rsidRPr="00965933">
        <w:t xml:space="preserve">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41163D" w:rsidRDefault="00965933" w:rsidP="0041163D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41163D">
      <w:pPr>
        <w:pStyle w:val="kd12"/>
        <w:tabs>
          <w:tab w:val="left" w:pos="567"/>
        </w:tabs>
        <w:ind w:left="0" w:firstLine="0"/>
      </w:pPr>
      <w:r w:rsidRPr="00965933">
        <w:lastRenderedPageBreak/>
        <w:t>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Запрос котировок признается несостоявшимся в случае, если: 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несостоявшимся, заказчик вправе объявить новый запрос котировок или осуществить закупку другим способом. Выбор иного способа осуществляется исходя из условий применения такого способа, предусмотренных настоящим Положением.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bookmarkEnd w:id="5"/>
    <w:bookmarkEnd w:id="6"/>
    <w:bookmarkEnd w:id="7"/>
    <w:bookmarkEnd w:id="8"/>
    <w:bookmarkEnd w:id="9"/>
    <w:bookmarkEnd w:id="10"/>
    <w:bookmarkEnd w:id="11"/>
    <w:p w:rsidR="00D2538D" w:rsidRPr="00D2538D" w:rsidRDefault="00D2538D" w:rsidP="00D2538D">
      <w:pPr>
        <w:jc w:val="right"/>
      </w:pPr>
      <w:r w:rsidRPr="00D2538D">
        <w:lastRenderedPageBreak/>
        <w:t>Приложение 1</w:t>
      </w:r>
    </w:p>
    <w:p w:rsidR="00D2538D" w:rsidRPr="00D2538D" w:rsidRDefault="00D2538D" w:rsidP="00D2538D">
      <w:pPr>
        <w:jc w:val="right"/>
      </w:pPr>
      <w:r w:rsidRPr="00D2538D">
        <w:t>к Документации</w:t>
      </w:r>
    </w:p>
    <w:p w:rsidR="00D2538D" w:rsidRPr="00D2538D" w:rsidRDefault="00D2538D" w:rsidP="00D2538D">
      <w:pPr>
        <w:jc w:val="center"/>
        <w:rPr>
          <w:b/>
          <w:caps/>
          <w:sz w:val="28"/>
          <w:szCs w:val="28"/>
        </w:rPr>
      </w:pPr>
      <w:r w:rsidRPr="00D2538D">
        <w:rPr>
          <w:b/>
          <w:caps/>
          <w:sz w:val="28"/>
          <w:szCs w:val="28"/>
        </w:rPr>
        <w:t>Техническое задание</w:t>
      </w:r>
    </w:p>
    <w:p w:rsidR="00D2538D" w:rsidRPr="00D2538D" w:rsidRDefault="00D2538D" w:rsidP="00D2538D">
      <w:pPr>
        <w:autoSpaceDE w:val="0"/>
        <w:autoSpaceDN w:val="0"/>
        <w:adjustRightInd w:val="0"/>
        <w:jc w:val="center"/>
      </w:pPr>
    </w:p>
    <w:p w:rsidR="00D2538D" w:rsidRPr="00D2538D" w:rsidRDefault="00D2538D" w:rsidP="00D2538D">
      <w:pPr>
        <w:autoSpaceDE w:val="0"/>
        <w:autoSpaceDN w:val="0"/>
        <w:adjustRightInd w:val="0"/>
        <w:jc w:val="center"/>
      </w:pP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>1. Наименование и количество поставляемого товара: лазерное черно-белое многофункциональное устройство (принтер / сканер / копир) – 1 (один).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 xml:space="preserve">Комплект поставки каждого многофункционального устройства должен включать: 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 xml:space="preserve">- многофункциональное устройство; 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 xml:space="preserve">- кабель питания от сети переменного тока; 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>- не менее одного стартового картриджа (рекомендованного производителем товара);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>Характеристики товара указаны в таблице № 1 технического задания.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>2. Товар должно быть новым, не восстановленным, выпущенным не ранее 2017 года, должно иметь заводскую сборку и выпускаться серийно из комплектующих, не бывших в употреблении.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>3. Поставляемый товар должен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 xml:space="preserve">4. Гарантия на поставляемый товар должна быть не менее 12 месяцев с момента подписания накладной на поставку. Поставщик должен обеспечить в течение гарантийного периода: техническое сопровождение, позволяющее осуществлять обновление программного обеспечения, прошивки программно-аппаратных комплексов, техническое консультирование через электронную почту и по телефону по вопросам работы и настройки, бесплатное, неограниченное выполнение необходимых работ по восстановлению товара, бесплатную замену неисправных компонентов. 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  <w:r w:rsidRPr="00D2538D">
        <w:rPr>
          <w:sz w:val="28"/>
          <w:szCs w:val="28"/>
        </w:rPr>
        <w:t>5. Соответствие по качеству, соответствие технических характеристик товара должно быть подтверждено Поставщиком при передаче товара Заказчику путем предоставления документов (технический паспорт на товар, сертификат качества, руководство (инструкция) по эксплуатации, руководство пользователя и т.п.) предусмотренных Законодательством и иными правовыми актами РФ. Документы Производителя (технический паспорт на товар, руководство (инструкция) по эксплуатации, руководство пользователя и т.п.) должны быть на русском языке или на ином языке с приложением перевода на русском языке.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</w:p>
    <w:p w:rsidR="00D2538D" w:rsidRPr="00D2538D" w:rsidRDefault="00D2538D" w:rsidP="00D2538D">
      <w:pPr>
        <w:keepNext/>
        <w:outlineLvl w:val="0"/>
        <w:rPr>
          <w:sz w:val="28"/>
          <w:szCs w:val="28"/>
        </w:rPr>
      </w:pPr>
    </w:p>
    <w:p w:rsidR="00D2538D" w:rsidRPr="00D2538D" w:rsidRDefault="00D2538D" w:rsidP="00D2538D">
      <w:pPr>
        <w:keepNext/>
        <w:outlineLvl w:val="0"/>
        <w:rPr>
          <w:sz w:val="28"/>
          <w:szCs w:val="28"/>
        </w:rPr>
      </w:pPr>
    </w:p>
    <w:p w:rsidR="00D2538D" w:rsidRPr="00D2538D" w:rsidRDefault="00D2538D" w:rsidP="00D2538D">
      <w:pPr>
        <w:keepNext/>
        <w:jc w:val="right"/>
        <w:outlineLvl w:val="0"/>
        <w:rPr>
          <w:iCs/>
          <w:lang w:val="x-none" w:eastAsia="x-none"/>
        </w:rPr>
      </w:pPr>
      <w:r w:rsidRPr="00D2538D">
        <w:rPr>
          <w:iCs/>
          <w:lang w:val="x-none" w:eastAsia="x-none"/>
        </w:rPr>
        <w:t>Таблица №1</w:t>
      </w:r>
    </w:p>
    <w:p w:rsidR="00D2538D" w:rsidRPr="00D2538D" w:rsidRDefault="00D2538D" w:rsidP="00D2538D">
      <w:pPr>
        <w:tabs>
          <w:tab w:val="left" w:pos="851"/>
        </w:tabs>
        <w:jc w:val="both"/>
        <w:rPr>
          <w:sz w:val="28"/>
          <w:szCs w:val="28"/>
        </w:rPr>
      </w:pPr>
    </w:p>
    <w:p w:rsidR="00D2538D" w:rsidRPr="00D2538D" w:rsidRDefault="00D2538D" w:rsidP="00D2538D">
      <w:pPr>
        <w:keepNext/>
        <w:jc w:val="center"/>
        <w:outlineLvl w:val="0"/>
        <w:rPr>
          <w:iCs/>
          <w:lang w:val="x-none" w:eastAsia="x-none"/>
        </w:rPr>
      </w:pPr>
      <w:r w:rsidRPr="00D2538D">
        <w:rPr>
          <w:iCs/>
          <w:lang w:val="x-none" w:eastAsia="x-none"/>
        </w:rPr>
        <w:t>Характеристики поставляемого товара</w:t>
      </w:r>
    </w:p>
    <w:p w:rsidR="00D2538D" w:rsidRPr="00D2538D" w:rsidRDefault="00D2538D" w:rsidP="00D2538D">
      <w:pPr>
        <w:ind w:firstLine="851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99"/>
        <w:gridCol w:w="2323"/>
        <w:gridCol w:w="1357"/>
      </w:tblGrid>
      <w:tr w:rsidR="00D2538D" w:rsidRPr="00D2538D" w:rsidTr="0059062F">
        <w:trPr>
          <w:trHeight w:val="20"/>
        </w:trPr>
        <w:tc>
          <w:tcPr>
            <w:tcW w:w="8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D25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38D">
              <w:rPr>
                <w:b/>
                <w:bCs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D25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38D">
              <w:rPr>
                <w:b/>
                <w:bCs/>
                <w:color w:val="000000"/>
                <w:sz w:val="20"/>
                <w:szCs w:val="20"/>
              </w:rPr>
              <w:t>Требуемое значение</w:t>
            </w:r>
          </w:p>
        </w:tc>
      </w:tr>
      <w:tr w:rsidR="00D2538D" w:rsidRPr="00D2538D" w:rsidTr="0059062F">
        <w:trPr>
          <w:trHeight w:val="20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D253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538D">
              <w:rPr>
                <w:b/>
                <w:bCs/>
                <w:color w:val="000000"/>
                <w:sz w:val="20"/>
                <w:szCs w:val="20"/>
              </w:rPr>
              <w:t>Общие характеристики</w:t>
            </w:r>
          </w:p>
        </w:tc>
      </w:tr>
      <w:tr w:rsidR="00D2538D" w:rsidRPr="00D2538D" w:rsidTr="0059062F">
        <w:trPr>
          <w:trHeight w:val="7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</w:tr>
      <w:tr w:rsidR="00D2538D" w:rsidRPr="00D2538D" w:rsidTr="0059062F">
        <w:trPr>
          <w:trHeight w:val="30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E02180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не более </w:t>
            </w:r>
            <w:r w:rsidR="00E02180">
              <w:rPr>
                <w:sz w:val="20"/>
                <w:szCs w:val="20"/>
                <w:lang w:val="en-US"/>
              </w:rPr>
              <w:t>5</w:t>
            </w:r>
            <w:r w:rsidR="00B54EBE">
              <w:rPr>
                <w:sz w:val="20"/>
                <w:szCs w:val="20"/>
                <w:lang w:val="en-US"/>
              </w:rPr>
              <w:t>0</w:t>
            </w:r>
            <w:r w:rsidRPr="00D2538D">
              <w:rPr>
                <w:sz w:val="20"/>
                <w:szCs w:val="20"/>
              </w:rPr>
              <w:t xml:space="preserve"> дней</w:t>
            </w:r>
          </w:p>
        </w:tc>
      </w:tr>
      <w:tr w:rsidR="00D2538D" w:rsidRPr="00D2538D" w:rsidTr="0059062F">
        <w:trPr>
          <w:trHeight w:val="37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Место поставки (установки)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5F5B8C" w:rsidP="00590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 Олимпийский пр-</w:t>
            </w:r>
            <w:r w:rsidR="00D2538D" w:rsidRPr="00D2538D">
              <w:rPr>
                <w:sz w:val="20"/>
                <w:szCs w:val="20"/>
              </w:rPr>
              <w:t xml:space="preserve">т, д. </w:t>
            </w:r>
            <w:proofErr w:type="gramStart"/>
            <w:r w:rsidR="00D2538D" w:rsidRPr="00D2538D">
              <w:rPr>
                <w:sz w:val="20"/>
                <w:szCs w:val="20"/>
              </w:rPr>
              <w:t xml:space="preserve">16, </w:t>
            </w:r>
            <w:r w:rsidRPr="00E02180">
              <w:rPr>
                <w:sz w:val="20"/>
                <w:szCs w:val="20"/>
              </w:rPr>
              <w:t xml:space="preserve"> </w:t>
            </w:r>
            <w:r w:rsidR="00D2538D" w:rsidRPr="00D2538D">
              <w:rPr>
                <w:sz w:val="20"/>
                <w:szCs w:val="20"/>
              </w:rPr>
              <w:t>стр.</w:t>
            </w:r>
            <w:proofErr w:type="gramEnd"/>
            <w:r w:rsidR="00D2538D" w:rsidRPr="00D2538D">
              <w:rPr>
                <w:sz w:val="20"/>
                <w:szCs w:val="20"/>
              </w:rPr>
              <w:t xml:space="preserve"> </w:t>
            </w:r>
            <w:r w:rsidR="00B54EBE">
              <w:rPr>
                <w:sz w:val="20"/>
                <w:szCs w:val="20"/>
              </w:rPr>
              <w:t>5, этаж 4</w:t>
            </w:r>
          </w:p>
        </w:tc>
      </w:tr>
      <w:tr w:rsidR="00D2538D" w:rsidRPr="00D2538D" w:rsidTr="0059062F">
        <w:trPr>
          <w:trHeight w:val="27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Предусмотрены конкурсной документацией</w:t>
            </w:r>
          </w:p>
        </w:tc>
      </w:tr>
      <w:tr w:rsidR="00D2538D" w:rsidRPr="00D2538D" w:rsidTr="0059062F">
        <w:trPr>
          <w:trHeight w:val="2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Пусконаладочные работы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Копирование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Печать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Сканирование цветное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Тип печати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Лазерная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Цветность печати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Монохромная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Опциональная возможность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Поддерживаемый формат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  <w:lang w:val="en-US"/>
              </w:rPr>
            </w:pPr>
            <w:r w:rsidRPr="00D2538D">
              <w:rPr>
                <w:color w:val="000000"/>
                <w:sz w:val="20"/>
                <w:szCs w:val="20"/>
              </w:rPr>
              <w:t>А6-А3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Панель управления: цветной русифицированный сенсорный экран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Рекомендуемая нагрузка в месяц (А4), отпечатков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Не менее 150 000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Скорость копирования А4 в минуту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75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Разрешение при копировании (оптическое),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dpi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600х600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Однопроходный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автоподатчик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 xml:space="preserve"> (дуплексный)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Емкость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автоподатчика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>, листов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220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2538D">
              <w:rPr>
                <w:color w:val="000000"/>
                <w:sz w:val="20"/>
                <w:szCs w:val="20"/>
              </w:rPr>
              <w:t>Безлотковое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 xml:space="preserve"> двустороннее копирование/печать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Время прогрева, сек.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более 20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Время выхода первого отпечатка, сек.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Не более 3,2 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Частота процессора, ГГц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1,75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Жесткий диск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Емкость жесткого диска, Гб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320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Оперативная память, Гб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2 Гб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Скорость печати (А4) в минуту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75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73785E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Интерфейсы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="00D2538D" w:rsidRPr="00D2538D">
              <w:rPr>
                <w:color w:val="000000"/>
                <w:sz w:val="20"/>
                <w:szCs w:val="20"/>
              </w:rPr>
              <w:t xml:space="preserve"> 10/100/1000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Интерфейс USB 2.0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Печать через USB и SD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73785E" w:rsidP="0059062F">
            <w:pPr>
              <w:tabs>
                <w:tab w:val="left" w:pos="1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2538D" w:rsidRPr="00D2538D">
              <w:rPr>
                <w:color w:val="000000"/>
                <w:sz w:val="20"/>
                <w:szCs w:val="20"/>
              </w:rPr>
              <w:t>Сетевые протоколы TCP/IP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73785E" w:rsidP="00590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Язык описания страниц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PCL</w:t>
            </w:r>
            <w:r w:rsidRPr="00D2538D">
              <w:rPr>
                <w:color w:val="000000"/>
                <w:sz w:val="20"/>
                <w:szCs w:val="20"/>
              </w:rPr>
              <w:t>5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e</w:t>
            </w:r>
            <w:r w:rsidRPr="00D2538D">
              <w:rPr>
                <w:color w:val="000000"/>
                <w:sz w:val="20"/>
                <w:szCs w:val="20"/>
              </w:rPr>
              <w:t xml:space="preserve">/6 и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PDF</w:t>
            </w:r>
            <w:r w:rsidRPr="00D2538D">
              <w:rPr>
                <w:color w:val="000000"/>
                <w:sz w:val="20"/>
                <w:szCs w:val="20"/>
              </w:rPr>
              <w:t xml:space="preserve">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Direct</w:t>
            </w:r>
            <w:r w:rsidRPr="00D2538D">
              <w:rPr>
                <w:color w:val="000000"/>
                <w:sz w:val="20"/>
                <w:szCs w:val="20"/>
              </w:rPr>
              <w:t xml:space="preserve">, опционально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PostScript</w:t>
            </w:r>
            <w:r w:rsidRPr="00D2538D">
              <w:rPr>
                <w:color w:val="000000"/>
                <w:sz w:val="20"/>
                <w:szCs w:val="20"/>
              </w:rPr>
              <w:t xml:space="preserve"> и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XPS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Габариты (Ш x Г x В), мм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более 690 x 803 x 1161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Вес, кг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более 200</w:t>
            </w:r>
          </w:p>
        </w:tc>
      </w:tr>
      <w:tr w:rsidR="00D2538D" w:rsidRPr="00D2538D" w:rsidTr="0059062F">
        <w:trPr>
          <w:trHeight w:val="21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Максимальное энергопотребление (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Energy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Star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 xml:space="preserve">) (кВт/ч)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выше 1,79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 xml:space="preserve">Ресурс </w:t>
            </w:r>
            <w:proofErr w:type="spellStart"/>
            <w:proofErr w:type="gramStart"/>
            <w:r w:rsidRPr="00D2538D">
              <w:rPr>
                <w:b/>
                <w:color w:val="000000"/>
                <w:sz w:val="20"/>
                <w:szCs w:val="20"/>
              </w:rPr>
              <w:t>чб</w:t>
            </w:r>
            <w:proofErr w:type="spellEnd"/>
            <w:r w:rsidRPr="00D2538D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538D">
              <w:rPr>
                <w:b/>
                <w:color w:val="000000"/>
                <w:sz w:val="20"/>
                <w:szCs w:val="20"/>
              </w:rPr>
              <w:t>фотобарабана</w:t>
            </w:r>
            <w:proofErr w:type="spellEnd"/>
            <w:proofErr w:type="gramEnd"/>
            <w:r w:rsidRPr="00D2538D">
              <w:rPr>
                <w:b/>
                <w:color w:val="000000"/>
                <w:sz w:val="20"/>
                <w:szCs w:val="20"/>
              </w:rPr>
              <w:t>, отпечатков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Не менее 1 200 000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 xml:space="preserve">Ресурс тубы с </w:t>
            </w:r>
            <w:proofErr w:type="spellStart"/>
            <w:r w:rsidRPr="00D2538D">
              <w:rPr>
                <w:b/>
                <w:color w:val="000000"/>
                <w:sz w:val="20"/>
                <w:szCs w:val="20"/>
              </w:rPr>
              <w:t>чб</w:t>
            </w:r>
            <w:proofErr w:type="spellEnd"/>
            <w:r w:rsidRPr="00D2538D">
              <w:rPr>
                <w:b/>
                <w:color w:val="000000"/>
                <w:sz w:val="20"/>
                <w:szCs w:val="20"/>
              </w:rPr>
              <w:t xml:space="preserve"> тонером (в комплекте поставки), при 5% заполнении страницы), отпечатков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Не менее 53 000</w:t>
            </w:r>
          </w:p>
        </w:tc>
      </w:tr>
      <w:tr w:rsidR="00D2538D" w:rsidRPr="00D2538D" w:rsidTr="0059062F">
        <w:trPr>
          <w:trHeight w:val="32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Финишер в комплекте поставки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6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Лоток большой емкости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6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Выходная ёмкость финишера не менее, листов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D2538D" w:rsidRPr="00D2538D" w:rsidTr="0059062F">
        <w:trPr>
          <w:trHeight w:val="42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lastRenderedPageBreak/>
              <w:t xml:space="preserve">Многопозиционное </w:t>
            </w:r>
            <w:proofErr w:type="spellStart"/>
            <w:r w:rsidRPr="00D2538D">
              <w:rPr>
                <w:b/>
                <w:color w:val="000000"/>
                <w:sz w:val="20"/>
                <w:szCs w:val="20"/>
              </w:rPr>
              <w:t>степлирование</w:t>
            </w:r>
            <w:proofErr w:type="spellEnd"/>
            <w:r w:rsidRPr="00D2538D">
              <w:rPr>
                <w:b/>
                <w:color w:val="000000"/>
                <w:sz w:val="20"/>
                <w:szCs w:val="20"/>
              </w:rPr>
              <w:t xml:space="preserve"> не менее, листов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D2538D" w:rsidRPr="00D2538D" w:rsidTr="0059062F">
        <w:trPr>
          <w:trHeight w:val="42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9-лотковый модуль вывода отпечатков, ёмкостью не менее, листов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 xml:space="preserve">900 </w:t>
            </w:r>
          </w:p>
          <w:p w:rsidR="00D2538D" w:rsidRPr="00D2538D" w:rsidRDefault="00D2538D" w:rsidP="0059062F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(9 лотков по 100 листов каждый)</w:t>
            </w:r>
          </w:p>
        </w:tc>
      </w:tr>
      <w:tr w:rsidR="0073785E" w:rsidRPr="00D2538D" w:rsidTr="0059062F">
        <w:trPr>
          <w:trHeight w:val="428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5E" w:rsidRPr="00D2538D" w:rsidRDefault="0073785E" w:rsidP="0059062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Копир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Разрешение, </w:t>
            </w:r>
            <w:r w:rsidRPr="00D2538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Не менее 600x600 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Множественное копирование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  <w:lang w:val="en-US"/>
              </w:rPr>
            </w:pPr>
            <w:r w:rsidRPr="00D2538D">
              <w:rPr>
                <w:sz w:val="20"/>
                <w:szCs w:val="20"/>
              </w:rPr>
              <w:t>Не менее 999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Однократное сканирование оригиналов при копировании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Масштабирование, % (шаг %)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25-400 (1)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Тиражирование, копий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От 1 до 999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Скорость копирования без изменения масштаба (A4, подача длинной кромкой, без </w:t>
            </w:r>
            <w:proofErr w:type="gramStart"/>
            <w:r w:rsidRPr="00D2538D">
              <w:rPr>
                <w:sz w:val="20"/>
                <w:szCs w:val="20"/>
              </w:rPr>
              <w:t>ум./</w:t>
            </w:r>
            <w:proofErr w:type="gramEnd"/>
            <w:r w:rsidRPr="00D2538D">
              <w:rPr>
                <w:sz w:val="20"/>
                <w:szCs w:val="20"/>
              </w:rPr>
              <w:t>увел.), коп./мин.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Не менее 75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013" w:rsidRDefault="00563013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Специальные режимы копирования: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книги;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дуплекса;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комбинирования (компоновки);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журнала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563013" w:rsidRDefault="00563013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Разбивка на главы;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Подача титульных листов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бумаги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Вставка разделительного листа из прозрачной пленки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Двойная копия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563013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Пробная копия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Обязательно 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Функция программирования: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 пользователей (не менее 1000 пользователей)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Предварительная настройка заданий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Прерывание заданий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Обязательно 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Функция редактирования изображений: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Стирание центра/края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Настройка полей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Центрирование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 изображения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Преобразование цветов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Стирание цвета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Цветной фон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Обязательно </w:t>
            </w:r>
          </w:p>
        </w:tc>
      </w:tr>
      <w:tr w:rsidR="00D2538D" w:rsidRPr="00D2538D" w:rsidTr="0059062F">
        <w:trPr>
          <w:trHeight w:val="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Штамп: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Нумерация страниц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Фоновая нумерация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Штамп пользователя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Предустановленный штамп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Обязательно </w:t>
            </w:r>
          </w:p>
        </w:tc>
      </w:tr>
      <w:tr w:rsidR="00563013" w:rsidRPr="00D2538D" w:rsidTr="0059062F">
        <w:trPr>
          <w:trHeight w:val="382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13" w:rsidRPr="00D2538D" w:rsidRDefault="00563013" w:rsidP="0059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Сканер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563013" w:rsidP="005906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C</w:t>
            </w:r>
            <w:r w:rsidR="00D2538D" w:rsidRPr="00D2538D">
              <w:rPr>
                <w:color w:val="000000"/>
                <w:sz w:val="20"/>
                <w:szCs w:val="20"/>
              </w:rPr>
              <w:t>текло экспонирования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Неподвижное </w:t>
            </w:r>
          </w:p>
        </w:tc>
      </w:tr>
      <w:tr w:rsidR="00D2538D" w:rsidRPr="00D2538D" w:rsidTr="0059062F">
        <w:trPr>
          <w:trHeight w:val="52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Скорость сканирования, стр./мин (А4) (200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dpi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ч/б: 120 </w:t>
            </w:r>
            <w:proofErr w:type="spellStart"/>
            <w:r w:rsidRPr="00D2538D">
              <w:rPr>
                <w:sz w:val="20"/>
                <w:szCs w:val="20"/>
              </w:rPr>
              <w:t>стр</w:t>
            </w:r>
            <w:proofErr w:type="spellEnd"/>
            <w:r w:rsidRPr="00D2538D">
              <w:rPr>
                <w:sz w:val="20"/>
                <w:szCs w:val="20"/>
              </w:rPr>
              <w:t xml:space="preserve">/мин симплекс / 220 </w:t>
            </w:r>
            <w:proofErr w:type="spellStart"/>
            <w:r w:rsidRPr="00D2538D">
              <w:rPr>
                <w:sz w:val="20"/>
                <w:szCs w:val="20"/>
              </w:rPr>
              <w:t>стр</w:t>
            </w:r>
            <w:proofErr w:type="spellEnd"/>
            <w:r w:rsidRPr="00D2538D">
              <w:rPr>
                <w:sz w:val="20"/>
                <w:szCs w:val="20"/>
              </w:rPr>
              <w:t>/мин дуплекс</w:t>
            </w:r>
          </w:p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 xml:space="preserve">ч/б: 120 </w:t>
            </w:r>
            <w:proofErr w:type="spellStart"/>
            <w:r w:rsidRPr="00D2538D">
              <w:rPr>
                <w:sz w:val="20"/>
                <w:szCs w:val="20"/>
              </w:rPr>
              <w:t>стр</w:t>
            </w:r>
            <w:proofErr w:type="spellEnd"/>
            <w:r w:rsidRPr="00D2538D">
              <w:rPr>
                <w:sz w:val="20"/>
                <w:szCs w:val="20"/>
              </w:rPr>
              <w:t xml:space="preserve">/мин симплекс / 220 </w:t>
            </w:r>
            <w:proofErr w:type="spellStart"/>
            <w:r w:rsidRPr="00D2538D">
              <w:rPr>
                <w:sz w:val="20"/>
                <w:szCs w:val="20"/>
              </w:rPr>
              <w:t>стр</w:t>
            </w:r>
            <w:proofErr w:type="spellEnd"/>
            <w:r w:rsidRPr="00D2538D">
              <w:rPr>
                <w:sz w:val="20"/>
                <w:szCs w:val="20"/>
              </w:rPr>
              <w:t>/мин дуплекс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00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Функции сканирования: 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сканирование с отправкой по эл. почте, на URL-адрес;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сканирование на SMB; на FTP;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сканирование на накопитель USB/карту памяти SD, сетевой TWAIN;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сканирование в формат PDF/A.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</w:p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lastRenderedPageBreak/>
              <w:t xml:space="preserve">Форматы файлов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PDF</w:t>
            </w:r>
            <w:r w:rsidRPr="00D2538D">
              <w:rPr>
                <w:color w:val="000000"/>
                <w:sz w:val="20"/>
                <w:szCs w:val="20"/>
              </w:rPr>
              <w:t xml:space="preserve">,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JPEG</w:t>
            </w:r>
            <w:r w:rsidRPr="00D2538D">
              <w:rPr>
                <w:color w:val="000000"/>
                <w:sz w:val="20"/>
                <w:szCs w:val="20"/>
              </w:rPr>
              <w:t xml:space="preserve">,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TIFF</w:t>
            </w:r>
            <w:r w:rsidRPr="00D2538D">
              <w:rPr>
                <w:color w:val="000000"/>
                <w:sz w:val="20"/>
                <w:szCs w:val="20"/>
              </w:rPr>
              <w:t>: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Одно-/многостраничный TIFF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Одностраничный JPEG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Одно-/многостраничный PDF</w:t>
            </w:r>
            <w:r w:rsidR="005630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PDF с высокой степенью сжатия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Обязательно</w:t>
            </w:r>
          </w:p>
          <w:p w:rsidR="00D2538D" w:rsidRPr="00D2538D" w:rsidRDefault="00D2538D" w:rsidP="0059062F">
            <w:pPr>
              <w:rPr>
                <w:sz w:val="20"/>
                <w:szCs w:val="20"/>
              </w:rPr>
            </w:pP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3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Цветное сканирование, с наличием функций: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Исключение цвета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PDF с высокой степенью сжатия для одно- и многостраничных документов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передача зашифрованного документа PDF/A</w:t>
            </w:r>
            <w:r w:rsidR="00563013" w:rsidRPr="005630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563013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69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13" w:rsidRPr="00D2538D" w:rsidRDefault="00563013" w:rsidP="0059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Работа с бумагой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0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Максимальная емкость лотков подачи бумаги, листов</w:t>
            </w:r>
          </w:p>
          <w:p w:rsidR="00D2538D" w:rsidRPr="00D2538D" w:rsidRDefault="00D2538D" w:rsidP="0059062F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Не менее 83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0</w:t>
            </w:r>
            <w:r w:rsidRPr="00D253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29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Емкость лотка ручной подачи листов </w:t>
            </w:r>
          </w:p>
          <w:p w:rsidR="00D2538D" w:rsidRPr="00D2538D" w:rsidRDefault="00D2538D" w:rsidP="0059062F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Не менее 100  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05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Диапазон плотностей используемых материалов из обходного лотка, г/м2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  <w:lang w:val="en-US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Не хуже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52</w:t>
            </w:r>
            <w:r w:rsidRPr="00D2538D">
              <w:rPr>
                <w:color w:val="000000"/>
                <w:sz w:val="20"/>
                <w:szCs w:val="20"/>
              </w:rPr>
              <w:t>-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"/>
        </w:trPr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numPr>
                <w:ilvl w:val="0"/>
                <w:numId w:val="13"/>
              </w:numPr>
              <w:tabs>
                <w:tab w:val="num" w:pos="669"/>
              </w:tabs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Не хуже 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52</w:t>
            </w:r>
            <w:r w:rsidRPr="00D2538D">
              <w:rPr>
                <w:color w:val="000000"/>
                <w:sz w:val="20"/>
                <w:szCs w:val="20"/>
              </w:rPr>
              <w:t>-</w:t>
            </w:r>
            <w:r w:rsidRPr="00D2538D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563013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1"/>
        </w:trPr>
        <w:tc>
          <w:tcPr>
            <w:tcW w:w="9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13" w:rsidRPr="00D2538D" w:rsidRDefault="00563013" w:rsidP="0059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 xml:space="preserve">Разрешение при печати, </w:t>
            </w:r>
            <w:proofErr w:type="spellStart"/>
            <w:r w:rsidRPr="00D2538D">
              <w:rPr>
                <w:color w:val="000000"/>
                <w:sz w:val="20"/>
                <w:szCs w:val="20"/>
              </w:rPr>
              <w:t>dpi</w:t>
            </w:r>
            <w:proofErr w:type="spellEnd"/>
            <w:r w:rsidRPr="00D253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Доступные разрешения печати: 600х600, 1200х1200</w:t>
            </w:r>
          </w:p>
        </w:tc>
      </w:tr>
      <w:tr w:rsidR="00D2538D" w:rsidRPr="00D2538D" w:rsidTr="005906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0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Специальные режимы печати: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</w:p>
        </w:tc>
      </w:tr>
      <w:tr w:rsidR="00D2538D" w:rsidRPr="00D2538D" w:rsidTr="0059062F">
        <w:trPr>
          <w:trHeight w:val="39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отложенная печать (печать документов с разрешения автора, возможность удаления заданий без распечатки)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36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безопасная печать (может соответствовать стандарту безопасности IEEE2600.1, включая функция полного удаления временных данных с жесткого диска, блокированная печать по индивидуальному коду, защита сохраненных документов, защита меню МФУ от несанкционированного использования, цифровая подпись на файлах формата PDF)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18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пробный комплект (функция «пробная печать», а также предварительный просмотр отправленных на печать документов с накопителей USB/карт SD)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8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сохранение задач печати (функция сервера печати)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DB2E13">
        <w:trPr>
          <w:trHeight w:val="431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38D" w:rsidRPr="00D2538D" w:rsidRDefault="00D2538D" w:rsidP="0059062F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встроенный веб-сервер для удаленного управления/мониторинга/настройки (мониторинг аппаратных событий (тонер, сервис, отключение, ошибки и т. п.), позволяющий: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отсылать уведомления о событиях по e-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отсылать по расписанию общих счетчиков вложенным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csv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-файлом по e-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удаленное конфигурирование устройств в сети; 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задач не</w:t>
            </w:r>
            <w:r w:rsidR="00590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посредственно с устройства и ПК;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отображать текущий статус устройств (счетчики, тонер, сервис, отключение, ошибки и т. п.);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отображать статус устройства в реальном времени с уведомлениями;</w:t>
            </w:r>
          </w:p>
          <w:p w:rsidR="00D2538D" w:rsidRPr="00D2538D" w:rsidRDefault="00D2538D" w:rsidP="0059062F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централизованно управлять пользоват</w:t>
            </w:r>
            <w:r w:rsidR="00590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елями в адресной книге аппарата.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2538D" w:rsidRPr="00D2538D" w:rsidTr="0059062F">
        <w:trPr>
          <w:trHeight w:val="5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b/>
                <w:color w:val="000000"/>
                <w:sz w:val="20"/>
                <w:szCs w:val="20"/>
              </w:rPr>
              <w:lastRenderedPageBreak/>
              <w:t>Внутренний контроллер и панель управления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38D" w:rsidRPr="00D2538D" w:rsidRDefault="00D2538D" w:rsidP="0059062F">
            <w:pPr>
              <w:rPr>
                <w:color w:val="000000"/>
                <w:sz w:val="20"/>
                <w:szCs w:val="20"/>
              </w:rPr>
            </w:pPr>
          </w:p>
        </w:tc>
      </w:tr>
      <w:tr w:rsidR="00DB2E13" w:rsidRPr="00D2538D" w:rsidTr="0059062F">
        <w:trPr>
          <w:trHeight w:val="5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поворачиваемая сенсорная панель управления с возможностью персонализации под каждого пользователя;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импорт и экспорт настроек аппарата (перенос настроек на другие аппараты);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 начальному экрану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нажатием одной кнопки (кнопка «Домой»</w:t>
            </w: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размещения пользовательского изображения (логотип, телефон сервисной службы) на стартовой странице;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преднастройки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доступа к функциям (например, сканирование с отправкой определенному адресату или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преднастройки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печати,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копирвоания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сканирования) одним кликом по сенсорной панели;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квотирование работы аппарата;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счетчиками квот по расписанию;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ограничения использования функций аппарата: копирование, печать (включая USB/SD), сервер документов, программные приложения;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применения опциональных программных приложений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Java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(CAP, ELP NX,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Global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Scan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@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Remote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Device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Manager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NX);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индикатора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экологичности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использования аппарата;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применения функции защиты от несанкционированного копирования;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опциональной установки встроенного интернет-браузера, обеспечивающего выход в интернет с панели управления;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удаление данных на жестком диске;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шифрование данных на жестком диске;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 по расписанию;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подключения внешней USB-клавиатуры;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возможность разделения заданий различных пользователей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титульными листами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</w:t>
            </w:r>
            <w:proofErr w:type="spellStart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разноформатных</w:t>
            </w:r>
            <w:proofErr w:type="spellEnd"/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оригиналов к единому формату при сканировании;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пакетное сканирование: сканирование односторонних и двухсторонних оригиналов с сохранением в один файл без пустых листов;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разделение страниц при сканировании разворота книг (страницы в файле идут отдельно, одна за другой);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настройки принудительной печати выходных данных (пользователь, IP-адрес, время, дата);</w:t>
            </w:r>
          </w:p>
          <w:p w:rsidR="00DB2E13" w:rsidRPr="00D2538D" w:rsidRDefault="00DB2E13" w:rsidP="00DB2E13">
            <w:pPr>
              <w:pStyle w:val="a7"/>
              <w:numPr>
                <w:ilvl w:val="0"/>
                <w:numId w:val="15"/>
              </w:numPr>
              <w:tabs>
                <w:tab w:val="left" w:pos="172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25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сканирование в формате PDF/A и PDF с цифровой подписью.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E13" w:rsidRPr="00D2538D" w:rsidRDefault="00DB2E13" w:rsidP="00DB2E13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Обязательно</w:t>
            </w:r>
          </w:p>
        </w:tc>
      </w:tr>
      <w:tr w:rsidR="00DB2E13" w:rsidRPr="00D2538D" w:rsidTr="0059062F">
        <w:trPr>
          <w:trHeight w:val="5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13" w:rsidRPr="00D2538D" w:rsidRDefault="00DB2E13" w:rsidP="00DB2E13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Диагональ экрана панели управления, дюймов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E13" w:rsidRPr="00D2538D" w:rsidRDefault="00DB2E13" w:rsidP="00DB2E13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Не менее 10.1</w:t>
            </w:r>
          </w:p>
        </w:tc>
      </w:tr>
      <w:tr w:rsidR="00DB2E13" w:rsidRPr="00D2538D" w:rsidTr="0059062F">
        <w:trPr>
          <w:trHeight w:val="5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13" w:rsidRPr="00D2538D" w:rsidRDefault="00DB2E13" w:rsidP="00DB2E13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Датчик движения, выводящий панель управления из режима сна, при приближении к аппарату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E13" w:rsidRPr="00D2538D" w:rsidRDefault="00DB2E13" w:rsidP="00DB2E13">
            <w:pPr>
              <w:rPr>
                <w:sz w:val="20"/>
                <w:szCs w:val="20"/>
              </w:rPr>
            </w:pPr>
            <w:r w:rsidRPr="00D2538D">
              <w:rPr>
                <w:sz w:val="20"/>
                <w:szCs w:val="20"/>
              </w:rPr>
              <w:t>Обязательно</w:t>
            </w:r>
          </w:p>
        </w:tc>
      </w:tr>
      <w:tr w:rsidR="00DB2E13" w:rsidRPr="00D2538D" w:rsidTr="0059062F">
        <w:trPr>
          <w:trHeight w:val="507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13" w:rsidRPr="00D2538D" w:rsidRDefault="00DB2E13" w:rsidP="00DB2E13">
            <w:pPr>
              <w:rPr>
                <w:color w:val="000000"/>
                <w:sz w:val="20"/>
                <w:szCs w:val="20"/>
              </w:rPr>
            </w:pPr>
            <w:r w:rsidRPr="00D2538D">
              <w:rPr>
                <w:color w:val="000000"/>
                <w:sz w:val="20"/>
                <w:szCs w:val="20"/>
              </w:rPr>
              <w:t>Операционная система панели интерфейса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E13" w:rsidRPr="00D2538D" w:rsidRDefault="00DB2E13" w:rsidP="00DB2E13">
            <w:pPr>
              <w:rPr>
                <w:sz w:val="20"/>
                <w:szCs w:val="20"/>
                <w:lang w:val="en-US"/>
              </w:rPr>
            </w:pPr>
            <w:r w:rsidRPr="00D2538D">
              <w:rPr>
                <w:sz w:val="20"/>
                <w:szCs w:val="20"/>
                <w:lang w:val="en-US"/>
              </w:rPr>
              <w:t>Android</w:t>
            </w:r>
          </w:p>
        </w:tc>
      </w:tr>
    </w:tbl>
    <w:p w:rsidR="00287DE3" w:rsidRPr="008111F3" w:rsidRDefault="00287DE3" w:rsidP="0041163D">
      <w:pPr>
        <w:rPr>
          <w:rFonts w:eastAsia="Calibri"/>
        </w:rPr>
      </w:pPr>
    </w:p>
    <w:sectPr w:rsidR="00287DE3" w:rsidRPr="008111F3" w:rsidSect="00DB2E13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1B" w:rsidRDefault="0091791B">
      <w:r>
        <w:separator/>
      </w:r>
    </w:p>
  </w:endnote>
  <w:endnote w:type="continuationSeparator" w:id="0">
    <w:p w:rsidR="0091791B" w:rsidRDefault="009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B6677">
      <w:rPr>
        <w:rStyle w:val="a5"/>
        <w:noProof/>
      </w:rPr>
      <w:t>12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1B" w:rsidRDefault="0091791B">
      <w:r>
        <w:separator/>
      </w:r>
    </w:p>
  </w:footnote>
  <w:footnote w:type="continuationSeparator" w:id="0">
    <w:p w:rsidR="0091791B" w:rsidRDefault="0091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D81"/>
    <w:multiLevelType w:val="hybridMultilevel"/>
    <w:tmpl w:val="36F838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FB"/>
    <w:multiLevelType w:val="hybridMultilevel"/>
    <w:tmpl w:val="2D383C2E"/>
    <w:lvl w:ilvl="0" w:tplc="DBB2B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5A6D92"/>
    <w:multiLevelType w:val="hybridMultilevel"/>
    <w:tmpl w:val="7E54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715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5"/>
    <w:lvlOverride w:ilvl="0">
      <w:startOverride w:val="2"/>
    </w:lvlOverride>
    <w:lvlOverride w:ilvl="1">
      <w:startOverride w:val="5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5"/>
    <w:rsid w:val="00031F02"/>
    <w:rsid w:val="00037B2B"/>
    <w:rsid w:val="000452EE"/>
    <w:rsid w:val="00053B29"/>
    <w:rsid w:val="00056CE5"/>
    <w:rsid w:val="00063D1F"/>
    <w:rsid w:val="00077717"/>
    <w:rsid w:val="000A458E"/>
    <w:rsid w:val="000A4B44"/>
    <w:rsid w:val="000C3BEB"/>
    <w:rsid w:val="000C5379"/>
    <w:rsid w:val="00101576"/>
    <w:rsid w:val="00105FB7"/>
    <w:rsid w:val="001075FC"/>
    <w:rsid w:val="0011007F"/>
    <w:rsid w:val="00113688"/>
    <w:rsid w:val="00114CCE"/>
    <w:rsid w:val="001206E6"/>
    <w:rsid w:val="00125590"/>
    <w:rsid w:val="00150530"/>
    <w:rsid w:val="0015360D"/>
    <w:rsid w:val="00173DA9"/>
    <w:rsid w:val="001806FF"/>
    <w:rsid w:val="001829A9"/>
    <w:rsid w:val="0018331D"/>
    <w:rsid w:val="001A7207"/>
    <w:rsid w:val="001B3B9E"/>
    <w:rsid w:val="001C4295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2015C2"/>
    <w:rsid w:val="00203048"/>
    <w:rsid w:val="00225EF8"/>
    <w:rsid w:val="0023675F"/>
    <w:rsid w:val="0025224B"/>
    <w:rsid w:val="00255A60"/>
    <w:rsid w:val="00287DE3"/>
    <w:rsid w:val="0029645A"/>
    <w:rsid w:val="002A43B5"/>
    <w:rsid w:val="002C1E55"/>
    <w:rsid w:val="002D4EAA"/>
    <w:rsid w:val="002E1E89"/>
    <w:rsid w:val="002E2F2B"/>
    <w:rsid w:val="00323A8B"/>
    <w:rsid w:val="00332A33"/>
    <w:rsid w:val="00336CC2"/>
    <w:rsid w:val="00366066"/>
    <w:rsid w:val="00366B76"/>
    <w:rsid w:val="0036785B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163D"/>
    <w:rsid w:val="004125B0"/>
    <w:rsid w:val="00417E38"/>
    <w:rsid w:val="004551F0"/>
    <w:rsid w:val="004701FF"/>
    <w:rsid w:val="00483202"/>
    <w:rsid w:val="004978E2"/>
    <w:rsid w:val="004D271D"/>
    <w:rsid w:val="004F27ED"/>
    <w:rsid w:val="004F2E34"/>
    <w:rsid w:val="004F7804"/>
    <w:rsid w:val="0051488F"/>
    <w:rsid w:val="0052634C"/>
    <w:rsid w:val="00563013"/>
    <w:rsid w:val="00574C7C"/>
    <w:rsid w:val="00582CAA"/>
    <w:rsid w:val="0059062F"/>
    <w:rsid w:val="00597F07"/>
    <w:rsid w:val="005A3698"/>
    <w:rsid w:val="005B3DC3"/>
    <w:rsid w:val="005C4CB3"/>
    <w:rsid w:val="005D75A4"/>
    <w:rsid w:val="005F5B8C"/>
    <w:rsid w:val="005F6674"/>
    <w:rsid w:val="00612446"/>
    <w:rsid w:val="00636E86"/>
    <w:rsid w:val="00645173"/>
    <w:rsid w:val="00646582"/>
    <w:rsid w:val="00651027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6BE4"/>
    <w:rsid w:val="00713744"/>
    <w:rsid w:val="00716160"/>
    <w:rsid w:val="007217AC"/>
    <w:rsid w:val="0073785E"/>
    <w:rsid w:val="00745708"/>
    <w:rsid w:val="00774DE5"/>
    <w:rsid w:val="00787BDF"/>
    <w:rsid w:val="007A370D"/>
    <w:rsid w:val="007A468F"/>
    <w:rsid w:val="007B1B9E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D4"/>
    <w:rsid w:val="008111F3"/>
    <w:rsid w:val="00823B0E"/>
    <w:rsid w:val="008448F7"/>
    <w:rsid w:val="008473E8"/>
    <w:rsid w:val="0085329E"/>
    <w:rsid w:val="00862090"/>
    <w:rsid w:val="00872DF5"/>
    <w:rsid w:val="00880F82"/>
    <w:rsid w:val="008845F5"/>
    <w:rsid w:val="00890C25"/>
    <w:rsid w:val="008A5F05"/>
    <w:rsid w:val="008E42D0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9672A"/>
    <w:rsid w:val="009A1248"/>
    <w:rsid w:val="009C0D31"/>
    <w:rsid w:val="009D2259"/>
    <w:rsid w:val="009F002B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B6677"/>
    <w:rsid w:val="00AC42A9"/>
    <w:rsid w:val="00AF4DC2"/>
    <w:rsid w:val="00B001E7"/>
    <w:rsid w:val="00B0289C"/>
    <w:rsid w:val="00B17373"/>
    <w:rsid w:val="00B42934"/>
    <w:rsid w:val="00B52C46"/>
    <w:rsid w:val="00B54EBE"/>
    <w:rsid w:val="00B57A6D"/>
    <w:rsid w:val="00B936BA"/>
    <w:rsid w:val="00BA3321"/>
    <w:rsid w:val="00BB7C12"/>
    <w:rsid w:val="00BC6D92"/>
    <w:rsid w:val="00BE6B9C"/>
    <w:rsid w:val="00C0686C"/>
    <w:rsid w:val="00C11107"/>
    <w:rsid w:val="00C1397F"/>
    <w:rsid w:val="00C267BC"/>
    <w:rsid w:val="00C3031C"/>
    <w:rsid w:val="00C31394"/>
    <w:rsid w:val="00C324F2"/>
    <w:rsid w:val="00C60B4D"/>
    <w:rsid w:val="00C733C0"/>
    <w:rsid w:val="00C737DA"/>
    <w:rsid w:val="00C73A47"/>
    <w:rsid w:val="00C82486"/>
    <w:rsid w:val="00CB30BC"/>
    <w:rsid w:val="00CB3A08"/>
    <w:rsid w:val="00CC5BE2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2538D"/>
    <w:rsid w:val="00DB2E13"/>
    <w:rsid w:val="00DC1028"/>
    <w:rsid w:val="00E02180"/>
    <w:rsid w:val="00E0347A"/>
    <w:rsid w:val="00E076E2"/>
    <w:rsid w:val="00E10DD5"/>
    <w:rsid w:val="00E13B08"/>
    <w:rsid w:val="00E217BC"/>
    <w:rsid w:val="00E37ABE"/>
    <w:rsid w:val="00E4202A"/>
    <w:rsid w:val="00E52E97"/>
    <w:rsid w:val="00E66EB3"/>
    <w:rsid w:val="00E706FF"/>
    <w:rsid w:val="00E70BBD"/>
    <w:rsid w:val="00EA6C0C"/>
    <w:rsid w:val="00EB2F5D"/>
    <w:rsid w:val="00EE12C8"/>
    <w:rsid w:val="00EF704C"/>
    <w:rsid w:val="00EF7E45"/>
    <w:rsid w:val="00F005CC"/>
    <w:rsid w:val="00F03969"/>
    <w:rsid w:val="00F04645"/>
    <w:rsid w:val="00F227F4"/>
    <w:rsid w:val="00F31389"/>
    <w:rsid w:val="00F505DE"/>
    <w:rsid w:val="00F550DC"/>
    <w:rsid w:val="00F75580"/>
    <w:rsid w:val="00F823BA"/>
    <w:rsid w:val="00F8437E"/>
    <w:rsid w:val="00F86231"/>
    <w:rsid w:val="00FA7098"/>
    <w:rsid w:val="00FB3B39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34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header"/>
    <w:basedOn w:val="a"/>
    <w:link w:val="af4"/>
    <w:uiPriority w:val="99"/>
    <w:unhideWhenUsed/>
    <w:rsid w:val="004116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1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F696-1700-43D8-916D-B7150267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Галкина Ксения Витальевна</cp:lastModifiedBy>
  <cp:revision>10</cp:revision>
  <cp:lastPrinted>2018-02-08T10:02:00Z</cp:lastPrinted>
  <dcterms:created xsi:type="dcterms:W3CDTF">2018-02-07T07:54:00Z</dcterms:created>
  <dcterms:modified xsi:type="dcterms:W3CDTF">2018-02-12T07:33:00Z</dcterms:modified>
</cp:coreProperties>
</file>